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8275" w14:textId="64777909" w:rsidR="00A80691" w:rsidRDefault="005E4158" w:rsidP="00093B81">
      <w:pPr>
        <w:spacing w:after="0" w:line="240" w:lineRule="auto"/>
        <w:jc w:val="both"/>
        <w:rPr>
          <w:rFonts w:ascii="Times New Roman" w:hAnsi="Times New Roman" w:cs="Times New Roman"/>
          <w:b/>
          <w:color w:val="000000" w:themeColor="text1"/>
          <w:sz w:val="24"/>
          <w:szCs w:val="24"/>
          <w:u w:val="single"/>
        </w:rPr>
      </w:pPr>
      <w:r w:rsidRPr="008E76B3">
        <w:rPr>
          <w:rFonts w:ascii="Times New Roman" w:hAnsi="Times New Roman" w:cs="Times New Roman"/>
          <w:b/>
          <w:color w:val="000000" w:themeColor="text1"/>
          <w:sz w:val="24"/>
          <w:szCs w:val="24"/>
          <w:u w:val="single"/>
        </w:rPr>
        <w:t>FILIP EJDUS</w:t>
      </w:r>
    </w:p>
    <w:p w14:paraId="566B2BEE" w14:textId="77777777" w:rsidR="005C2614" w:rsidRPr="008E76B3" w:rsidRDefault="005C2614" w:rsidP="00093B81">
      <w:pPr>
        <w:spacing w:after="0" w:line="240" w:lineRule="auto"/>
        <w:jc w:val="both"/>
        <w:rPr>
          <w:rFonts w:ascii="Times New Roman" w:hAnsi="Times New Roman" w:cs="Times New Roman"/>
          <w:b/>
          <w:color w:val="000000" w:themeColor="text1"/>
          <w:sz w:val="24"/>
          <w:szCs w:val="24"/>
          <w:u w:val="single"/>
        </w:rPr>
      </w:pPr>
    </w:p>
    <w:p w14:paraId="7854BAFC" w14:textId="77777777" w:rsidR="00A80691" w:rsidRPr="008E76B3" w:rsidRDefault="00A80691" w:rsidP="00093B81">
      <w:pPr>
        <w:pStyle w:val="ListParagraph"/>
        <w:numPr>
          <w:ilvl w:val="0"/>
          <w:numId w:val="1"/>
        </w:numPr>
        <w:spacing w:after="0" w:line="240" w:lineRule="auto"/>
        <w:ind w:left="0" w:firstLine="0"/>
        <w:jc w:val="both"/>
        <w:rPr>
          <w:rFonts w:ascii="Times New Roman" w:hAnsi="Times New Roman" w:cs="Times New Roman"/>
          <w:b/>
          <w:color w:val="000000" w:themeColor="text1"/>
          <w:sz w:val="24"/>
          <w:szCs w:val="24"/>
        </w:rPr>
      </w:pPr>
      <w:r w:rsidRPr="008E76B3">
        <w:rPr>
          <w:rFonts w:ascii="Times New Roman" w:hAnsi="Times New Roman" w:cs="Times New Roman"/>
          <w:b/>
          <w:color w:val="000000" w:themeColor="text1"/>
          <w:sz w:val="24"/>
          <w:szCs w:val="24"/>
        </w:rPr>
        <w:t>Personal information</w:t>
      </w:r>
    </w:p>
    <w:p w14:paraId="2151B120" w14:textId="77777777" w:rsidR="009F615C" w:rsidRPr="008E76B3" w:rsidRDefault="009F615C" w:rsidP="00093B81">
      <w:pPr>
        <w:spacing w:after="0" w:line="240" w:lineRule="auto"/>
        <w:jc w:val="both"/>
        <w:rPr>
          <w:rFonts w:ascii="Times New Roman" w:hAnsi="Times New Roman" w:cs="Times New Roman"/>
          <w:b/>
          <w:color w:val="000000" w:themeColor="text1"/>
          <w:sz w:val="24"/>
          <w:szCs w:val="24"/>
        </w:rPr>
      </w:pPr>
    </w:p>
    <w:p w14:paraId="3631394E" w14:textId="77777777" w:rsidR="00093B81" w:rsidRDefault="009F615C" w:rsidP="00093B81">
      <w:pPr>
        <w:pStyle w:val="ListParagraph"/>
        <w:numPr>
          <w:ilvl w:val="0"/>
          <w:numId w:val="33"/>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Surname and first name: Filip Ejdus</w:t>
      </w:r>
    </w:p>
    <w:p w14:paraId="2C562E1B" w14:textId="77777777" w:rsidR="00093B81" w:rsidRPr="00093B81" w:rsidRDefault="009F615C" w:rsidP="00093B81">
      <w:pPr>
        <w:pStyle w:val="ListParagraph"/>
        <w:numPr>
          <w:ilvl w:val="0"/>
          <w:numId w:val="33"/>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Date and place of birth: 04/04/1979 Pan</w:t>
      </w:r>
      <w:r w:rsidRPr="00093B81">
        <w:rPr>
          <w:rFonts w:ascii="Times New Roman" w:hAnsi="Times New Roman" w:cs="Times New Roman"/>
          <w:color w:val="000000" w:themeColor="text1"/>
          <w:sz w:val="24"/>
          <w:szCs w:val="24"/>
          <w:lang w:val="uz-Cyrl-UZ"/>
        </w:rPr>
        <w:t>čevo, Serbia</w:t>
      </w:r>
    </w:p>
    <w:p w14:paraId="7D58FA9D" w14:textId="77777777" w:rsidR="00093B81" w:rsidRDefault="009F615C" w:rsidP="00093B81">
      <w:pPr>
        <w:pStyle w:val="ListParagraph"/>
        <w:numPr>
          <w:ilvl w:val="0"/>
          <w:numId w:val="33"/>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Nationality: Serbian</w:t>
      </w:r>
    </w:p>
    <w:p w14:paraId="702AC6B8" w14:textId="12BCD8AE" w:rsidR="00093B81" w:rsidRDefault="009F615C" w:rsidP="00093B81">
      <w:pPr>
        <w:pStyle w:val="ListParagraph"/>
        <w:numPr>
          <w:ilvl w:val="0"/>
          <w:numId w:val="33"/>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 xml:space="preserve">Personal address: </w:t>
      </w:r>
      <w:r w:rsidR="0097712B">
        <w:rPr>
          <w:rFonts w:ascii="Times New Roman" w:hAnsi="Times New Roman" w:cs="Times New Roman"/>
          <w:color w:val="000000" w:themeColor="text1"/>
          <w:sz w:val="24"/>
          <w:szCs w:val="24"/>
        </w:rPr>
        <w:t xml:space="preserve">Sime </w:t>
      </w:r>
      <w:proofErr w:type="spellStart"/>
      <w:r w:rsidR="0097712B">
        <w:rPr>
          <w:rFonts w:ascii="Times New Roman" w:hAnsi="Times New Roman" w:cs="Times New Roman"/>
          <w:color w:val="000000" w:themeColor="text1"/>
          <w:sz w:val="24"/>
          <w:szCs w:val="24"/>
        </w:rPr>
        <w:t>Igumanova</w:t>
      </w:r>
      <w:proofErr w:type="spellEnd"/>
      <w:r w:rsidR="0097712B">
        <w:rPr>
          <w:rFonts w:ascii="Times New Roman" w:hAnsi="Times New Roman" w:cs="Times New Roman"/>
          <w:color w:val="000000" w:themeColor="text1"/>
          <w:sz w:val="24"/>
          <w:szCs w:val="24"/>
        </w:rPr>
        <w:t xml:space="preserve"> 64</w:t>
      </w:r>
      <w:r w:rsidRPr="00093B81">
        <w:rPr>
          <w:rFonts w:ascii="Times New Roman" w:hAnsi="Times New Roman" w:cs="Times New Roman"/>
          <w:color w:val="000000" w:themeColor="text1"/>
          <w:sz w:val="24"/>
          <w:szCs w:val="24"/>
        </w:rPr>
        <w:t>, 11000 Belgrade, Serbia</w:t>
      </w:r>
    </w:p>
    <w:p w14:paraId="16C2A2A6" w14:textId="70C928AF" w:rsidR="009839BF" w:rsidRPr="00093B81" w:rsidRDefault="009839BF" w:rsidP="00093B81">
      <w:pPr>
        <w:pStyle w:val="ListParagraph"/>
        <w:numPr>
          <w:ilvl w:val="0"/>
          <w:numId w:val="33"/>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 xml:space="preserve">Website: </w:t>
      </w:r>
      <w:hyperlink r:id="rId7" w:history="1">
        <w:r w:rsidRPr="00093B81">
          <w:rPr>
            <w:rStyle w:val="Hyperlink"/>
            <w:rFonts w:ascii="Times New Roman" w:hAnsi="Times New Roman" w:cs="Times New Roman"/>
            <w:color w:val="000000" w:themeColor="text1"/>
            <w:sz w:val="24"/>
            <w:szCs w:val="24"/>
          </w:rPr>
          <w:t>www.filipejdus.com</w:t>
        </w:r>
      </w:hyperlink>
      <w:r w:rsidRPr="00093B81">
        <w:rPr>
          <w:rFonts w:ascii="Times New Roman" w:hAnsi="Times New Roman" w:cs="Times New Roman"/>
          <w:color w:val="000000" w:themeColor="text1"/>
          <w:sz w:val="24"/>
          <w:szCs w:val="24"/>
        </w:rPr>
        <w:t xml:space="preserve"> </w:t>
      </w:r>
    </w:p>
    <w:p w14:paraId="30FE8769" w14:textId="77777777" w:rsidR="00A80691" w:rsidRPr="008E76B3" w:rsidRDefault="00A80691" w:rsidP="00093B81">
      <w:pPr>
        <w:spacing w:after="0" w:line="240" w:lineRule="auto"/>
        <w:jc w:val="both"/>
        <w:rPr>
          <w:rFonts w:ascii="Times New Roman" w:hAnsi="Times New Roman" w:cs="Times New Roman"/>
          <w:color w:val="000000" w:themeColor="text1"/>
          <w:sz w:val="24"/>
          <w:szCs w:val="24"/>
        </w:rPr>
      </w:pPr>
    </w:p>
    <w:p w14:paraId="2F9DA362" w14:textId="48359D3E" w:rsidR="00A80691" w:rsidRPr="008E76B3" w:rsidRDefault="00A80691" w:rsidP="00093B81">
      <w:pPr>
        <w:pStyle w:val="ListParagraph"/>
        <w:numPr>
          <w:ilvl w:val="0"/>
          <w:numId w:val="1"/>
        </w:numPr>
        <w:spacing w:after="0" w:line="240" w:lineRule="auto"/>
        <w:ind w:left="0" w:firstLine="0"/>
        <w:jc w:val="both"/>
        <w:rPr>
          <w:rFonts w:ascii="Times New Roman" w:hAnsi="Times New Roman" w:cs="Times New Roman"/>
          <w:b/>
          <w:color w:val="000000" w:themeColor="text1"/>
          <w:sz w:val="24"/>
          <w:szCs w:val="24"/>
        </w:rPr>
      </w:pPr>
      <w:r w:rsidRPr="008E76B3">
        <w:rPr>
          <w:rFonts w:ascii="Times New Roman" w:hAnsi="Times New Roman" w:cs="Times New Roman"/>
          <w:b/>
          <w:color w:val="000000" w:themeColor="text1"/>
          <w:sz w:val="24"/>
          <w:szCs w:val="24"/>
        </w:rPr>
        <w:t>Diploma</w:t>
      </w:r>
      <w:r w:rsidR="00EC1D44" w:rsidRPr="008E76B3">
        <w:rPr>
          <w:rFonts w:ascii="Times New Roman" w:hAnsi="Times New Roman" w:cs="Times New Roman"/>
          <w:b/>
          <w:color w:val="000000" w:themeColor="text1"/>
          <w:sz w:val="24"/>
          <w:szCs w:val="24"/>
        </w:rPr>
        <w:t>s</w:t>
      </w:r>
    </w:p>
    <w:p w14:paraId="4BDE3348" w14:textId="2662303E" w:rsidR="00EC1D44" w:rsidRPr="008E76B3" w:rsidRDefault="00EC1D44" w:rsidP="00093B81">
      <w:pPr>
        <w:pStyle w:val="ListParagraph"/>
        <w:spacing w:after="0" w:line="240" w:lineRule="auto"/>
        <w:ind w:left="0"/>
        <w:jc w:val="both"/>
        <w:rPr>
          <w:rFonts w:ascii="Times New Roman" w:hAnsi="Times New Roman" w:cs="Times New Roman"/>
          <w:b/>
          <w:color w:val="000000" w:themeColor="text1"/>
          <w:sz w:val="24"/>
          <w:szCs w:val="24"/>
        </w:rPr>
      </w:pPr>
    </w:p>
    <w:p w14:paraId="501A5774" w14:textId="52392AAE" w:rsidR="009F615C" w:rsidRPr="00093B81" w:rsidRDefault="009F615C" w:rsidP="00093B81">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8E76B3">
        <w:rPr>
          <w:rFonts w:ascii="Times New Roman" w:hAnsi="Times New Roman" w:cs="Times New Roman"/>
          <w:color w:val="000000" w:themeColor="text1"/>
          <w:sz w:val="24"/>
          <w:szCs w:val="24"/>
        </w:rPr>
        <w:t>2012</w:t>
      </w:r>
      <w:r w:rsidRPr="00093B81">
        <w:rPr>
          <w:rFonts w:ascii="Times New Roman" w:hAnsi="Times New Roman" w:cs="Times New Roman"/>
          <w:color w:val="000000" w:themeColor="text1"/>
          <w:sz w:val="24"/>
          <w:szCs w:val="24"/>
        </w:rPr>
        <w:t>, Ph.D. International Security, Faculty of Political Sciences, University of Belgrade. Thesis title: ‘The Mutual Constitution of Security and Identity’.</w:t>
      </w:r>
    </w:p>
    <w:p w14:paraId="1D99D8DB" w14:textId="77777777" w:rsidR="009F615C" w:rsidRPr="00093B81" w:rsidRDefault="009F615C" w:rsidP="00093B81">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 xml:space="preserve">2006, MSc The Practice of International Affairs, London School of Economics and Political Sciences. Graduated with Distinction. </w:t>
      </w:r>
    </w:p>
    <w:p w14:paraId="322109A0" w14:textId="77777777" w:rsidR="009F615C" w:rsidRPr="00093B81" w:rsidRDefault="009F615C" w:rsidP="00093B81">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lang w:val="fr-FR"/>
        </w:rPr>
        <w:t xml:space="preserve">2005, MA Carrières </w:t>
      </w:r>
      <w:proofErr w:type="gramStart"/>
      <w:r w:rsidRPr="00093B81">
        <w:rPr>
          <w:rFonts w:ascii="Times New Roman" w:hAnsi="Times New Roman" w:cs="Times New Roman"/>
          <w:color w:val="000000" w:themeColor="text1"/>
          <w:sz w:val="24"/>
          <w:szCs w:val="24"/>
          <w:lang w:val="fr-FR"/>
        </w:rPr>
        <w:t>Internationales:</w:t>
      </w:r>
      <w:proofErr w:type="gramEnd"/>
      <w:r w:rsidRPr="00093B81">
        <w:rPr>
          <w:rFonts w:ascii="Times New Roman" w:hAnsi="Times New Roman" w:cs="Times New Roman"/>
          <w:color w:val="000000" w:themeColor="text1"/>
          <w:sz w:val="24"/>
          <w:szCs w:val="24"/>
          <w:lang w:val="fr-FR"/>
        </w:rPr>
        <w:t xml:space="preserve"> Conflits et </w:t>
      </w:r>
      <w:proofErr w:type="spellStart"/>
      <w:r w:rsidRPr="00093B81">
        <w:rPr>
          <w:rFonts w:ascii="Times New Roman" w:hAnsi="Times New Roman" w:cs="Times New Roman"/>
          <w:color w:val="000000" w:themeColor="text1"/>
          <w:sz w:val="24"/>
          <w:szCs w:val="24"/>
          <w:lang w:val="fr-FR"/>
        </w:rPr>
        <w:t>Securité</w:t>
      </w:r>
      <w:proofErr w:type="spellEnd"/>
      <w:r w:rsidRPr="00093B81">
        <w:rPr>
          <w:rFonts w:ascii="Times New Roman" w:hAnsi="Times New Roman" w:cs="Times New Roman"/>
          <w:color w:val="000000" w:themeColor="text1"/>
          <w:sz w:val="24"/>
          <w:szCs w:val="24"/>
          <w:lang w:val="fr-FR"/>
        </w:rPr>
        <w:t xml:space="preserve">, Sciences Po Paris. </w:t>
      </w:r>
      <w:r w:rsidRPr="00093B81">
        <w:rPr>
          <w:rFonts w:ascii="Times New Roman" w:hAnsi="Times New Roman" w:cs="Times New Roman"/>
          <w:color w:val="000000" w:themeColor="text1"/>
          <w:sz w:val="24"/>
          <w:szCs w:val="24"/>
        </w:rPr>
        <w:t>Bilingual degree.</w:t>
      </w:r>
    </w:p>
    <w:p w14:paraId="387AFE37" w14:textId="7826B8C3" w:rsidR="009F615C" w:rsidRPr="00093B81" w:rsidRDefault="009F615C" w:rsidP="00093B81">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2004, BA International Studies, Faculty of Political Sciences, University of Belgrade. GPA: 9.05/10.</w:t>
      </w:r>
    </w:p>
    <w:p w14:paraId="30997A9D" w14:textId="77777777" w:rsidR="00093B81" w:rsidRPr="00093B81" w:rsidRDefault="00093B81" w:rsidP="00093B81">
      <w:pPr>
        <w:jc w:val="both"/>
        <w:rPr>
          <w:rFonts w:ascii="Times New Roman" w:hAnsi="Times New Roman" w:cs="Times New Roman"/>
          <w:color w:val="000000" w:themeColor="text1"/>
          <w:sz w:val="24"/>
          <w:szCs w:val="24"/>
        </w:rPr>
      </w:pPr>
    </w:p>
    <w:p w14:paraId="49538C05" w14:textId="27630376" w:rsidR="00093B81" w:rsidRPr="00093B81" w:rsidRDefault="00093B81" w:rsidP="00093B81">
      <w:pPr>
        <w:pStyle w:val="ListParagraph"/>
        <w:numPr>
          <w:ilvl w:val="0"/>
          <w:numId w:val="1"/>
        </w:numPr>
        <w:jc w:val="both"/>
        <w:rPr>
          <w:rFonts w:ascii="Times New Roman" w:hAnsi="Times New Roman" w:cs="Times New Roman"/>
          <w:color w:val="000000" w:themeColor="text1"/>
          <w:sz w:val="24"/>
          <w:szCs w:val="24"/>
        </w:rPr>
      </w:pPr>
      <w:r w:rsidRPr="00093B81">
        <w:rPr>
          <w:rFonts w:ascii="Times New Roman" w:hAnsi="Times New Roman" w:cs="Times New Roman"/>
          <w:b/>
          <w:bCs/>
          <w:color w:val="000000" w:themeColor="text1"/>
          <w:sz w:val="24"/>
          <w:szCs w:val="24"/>
        </w:rPr>
        <w:t>Language proficiency:</w:t>
      </w:r>
      <w:r w:rsidRPr="00093B81">
        <w:rPr>
          <w:rFonts w:ascii="Times New Roman" w:hAnsi="Times New Roman" w:cs="Times New Roman"/>
          <w:color w:val="000000" w:themeColor="text1"/>
          <w:sz w:val="24"/>
          <w:szCs w:val="24"/>
        </w:rPr>
        <w:t xml:space="preserve"> Serbian (native speaker), English (fluent), French (</w:t>
      </w:r>
      <w:r w:rsidR="002A6C37">
        <w:rPr>
          <w:rFonts w:ascii="Times New Roman" w:hAnsi="Times New Roman" w:cs="Times New Roman"/>
          <w:color w:val="000000" w:themeColor="text1"/>
          <w:sz w:val="24"/>
          <w:szCs w:val="24"/>
        </w:rPr>
        <w:t>intermediate</w:t>
      </w:r>
      <w:r w:rsidRPr="00093B81">
        <w:rPr>
          <w:rFonts w:ascii="Times New Roman" w:hAnsi="Times New Roman" w:cs="Times New Roman"/>
          <w:color w:val="000000" w:themeColor="text1"/>
          <w:sz w:val="24"/>
          <w:szCs w:val="24"/>
        </w:rPr>
        <w:t>), Hebrew (basic)</w:t>
      </w:r>
    </w:p>
    <w:p w14:paraId="69433B3B" w14:textId="77777777" w:rsidR="00A80691" w:rsidRPr="00093B81" w:rsidRDefault="00A80691" w:rsidP="00093B81">
      <w:pPr>
        <w:spacing w:after="0" w:line="240" w:lineRule="auto"/>
        <w:jc w:val="both"/>
        <w:rPr>
          <w:rFonts w:ascii="Times New Roman" w:hAnsi="Times New Roman" w:cs="Times New Roman"/>
          <w:b/>
          <w:color w:val="000000" w:themeColor="text1"/>
          <w:sz w:val="24"/>
          <w:szCs w:val="24"/>
        </w:rPr>
      </w:pPr>
    </w:p>
    <w:p w14:paraId="53444702" w14:textId="1E81798C" w:rsidR="00A80691" w:rsidRPr="00093B81" w:rsidRDefault="00EC1D44" w:rsidP="00093B81">
      <w:pPr>
        <w:pStyle w:val="ListParagraph"/>
        <w:numPr>
          <w:ilvl w:val="0"/>
          <w:numId w:val="1"/>
        </w:numPr>
        <w:spacing w:after="0" w:line="240" w:lineRule="auto"/>
        <w:ind w:left="0" w:firstLine="0"/>
        <w:jc w:val="both"/>
        <w:rPr>
          <w:rFonts w:ascii="Times New Roman" w:hAnsi="Times New Roman" w:cs="Times New Roman"/>
          <w:b/>
          <w:color w:val="000000" w:themeColor="text1"/>
          <w:sz w:val="24"/>
          <w:szCs w:val="24"/>
        </w:rPr>
      </w:pPr>
      <w:r w:rsidRPr="00093B81">
        <w:rPr>
          <w:rFonts w:ascii="Times New Roman" w:hAnsi="Times New Roman" w:cs="Times New Roman"/>
          <w:b/>
          <w:color w:val="000000" w:themeColor="text1"/>
          <w:sz w:val="24"/>
          <w:szCs w:val="24"/>
        </w:rPr>
        <w:t>Work experience</w:t>
      </w:r>
    </w:p>
    <w:p w14:paraId="7D650C3D" w14:textId="77777777" w:rsidR="00A80691" w:rsidRPr="00093B81" w:rsidRDefault="008C79C9" w:rsidP="00093B81">
      <w:pPr>
        <w:pStyle w:val="ListParagraph"/>
        <w:numPr>
          <w:ilvl w:val="0"/>
          <w:numId w:val="27"/>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u w:val="single"/>
        </w:rPr>
        <w:t>Current work situation:</w:t>
      </w:r>
    </w:p>
    <w:p w14:paraId="28936B4F" w14:textId="77777777" w:rsidR="00A80691" w:rsidRPr="00093B81" w:rsidRDefault="00A80691" w:rsidP="00093B81">
      <w:pPr>
        <w:spacing w:after="0" w:line="240" w:lineRule="auto"/>
        <w:jc w:val="both"/>
        <w:rPr>
          <w:rFonts w:ascii="Times New Roman" w:hAnsi="Times New Roman" w:cs="Times New Roman"/>
          <w:color w:val="000000" w:themeColor="text1"/>
          <w:sz w:val="24"/>
          <w:szCs w:val="24"/>
        </w:rPr>
      </w:pPr>
    </w:p>
    <w:p w14:paraId="45EE2813" w14:textId="140BCEA8" w:rsidR="009F615C" w:rsidRDefault="00D4709B" w:rsidP="00093B81">
      <w:pPr>
        <w:spacing w:after="0" w:line="240" w:lineRule="auto"/>
        <w:jc w:val="both"/>
        <w:rPr>
          <w:rFonts w:ascii="Times New Roman" w:hAnsi="Times New Roman" w:cs="Times New Roman"/>
          <w:sz w:val="24"/>
          <w:szCs w:val="24"/>
        </w:rPr>
      </w:pPr>
      <w:r w:rsidRPr="00D4709B">
        <w:rPr>
          <w:rStyle w:val="Strong"/>
          <w:rFonts w:ascii="Times New Roman" w:hAnsi="Times New Roman" w:cs="Times New Roman"/>
          <w:b w:val="0"/>
          <w:bCs w:val="0"/>
          <w:sz w:val="24"/>
          <w:szCs w:val="24"/>
        </w:rPr>
        <w:t>Full Professor, Faculty of Political Sciences, University of Belgrade</w:t>
      </w:r>
      <w:r w:rsidRPr="00D4709B">
        <w:rPr>
          <w:rFonts w:ascii="Times New Roman" w:hAnsi="Times New Roman" w:cs="Times New Roman"/>
          <w:sz w:val="24"/>
          <w:szCs w:val="24"/>
        </w:rPr>
        <w:t xml:space="preserve"> (appointed May 2023). Teaching undergraduate and postgraduate courses in security studies, including </w:t>
      </w:r>
      <w:r w:rsidRPr="00D4709B">
        <w:rPr>
          <w:rStyle w:val="Emphasis"/>
          <w:rFonts w:ascii="Times New Roman" w:hAnsi="Times New Roman" w:cs="Times New Roman"/>
          <w:sz w:val="24"/>
          <w:szCs w:val="24"/>
        </w:rPr>
        <w:t>Introduction to Security Studies, Security of Serbia, Security Sector Governance, European Security, Critical Security Studies,</w:t>
      </w:r>
      <w:r w:rsidRPr="00D4709B">
        <w:rPr>
          <w:rFonts w:ascii="Times New Roman" w:hAnsi="Times New Roman" w:cs="Times New Roman"/>
          <w:sz w:val="24"/>
          <w:szCs w:val="24"/>
        </w:rPr>
        <w:t xml:space="preserve"> and </w:t>
      </w:r>
      <w:r w:rsidRPr="00D4709B">
        <w:rPr>
          <w:rStyle w:val="Emphasis"/>
          <w:rFonts w:ascii="Times New Roman" w:hAnsi="Times New Roman" w:cs="Times New Roman"/>
          <w:sz w:val="24"/>
          <w:szCs w:val="24"/>
        </w:rPr>
        <w:t>Regional Peace and Security through Cinema.</w:t>
      </w:r>
      <w:r w:rsidRPr="00D4709B">
        <w:rPr>
          <w:rFonts w:ascii="Times New Roman" w:hAnsi="Times New Roman" w:cs="Times New Roman"/>
          <w:sz w:val="24"/>
          <w:szCs w:val="24"/>
        </w:rPr>
        <w:t xml:space="preserve"> Successfully supervised 36 MA theses and 4 PhD dissertations. Additionally, served as Coordinator of the MA programs in International Security (2012–2015, 2017–2022) and the English-taught MA program </w:t>
      </w:r>
      <w:r w:rsidRPr="00D4709B">
        <w:rPr>
          <w:rStyle w:val="Emphasis"/>
          <w:rFonts w:ascii="Times New Roman" w:hAnsi="Times New Roman" w:cs="Times New Roman"/>
          <w:sz w:val="24"/>
          <w:szCs w:val="24"/>
        </w:rPr>
        <w:t>Peace, Security and Development</w:t>
      </w:r>
      <w:r w:rsidRPr="00D4709B">
        <w:rPr>
          <w:rFonts w:ascii="Times New Roman" w:hAnsi="Times New Roman" w:cs="Times New Roman"/>
          <w:sz w:val="24"/>
          <w:szCs w:val="24"/>
        </w:rPr>
        <w:t xml:space="preserve"> (2023–2024). Served as a member of the Faculty Council and President of the Ethics Committee. Founder and Head of the Faculty’s Centre for International Security since 2021.</w:t>
      </w:r>
    </w:p>
    <w:p w14:paraId="615A2492" w14:textId="77777777" w:rsidR="00D4709B" w:rsidRPr="00D4709B" w:rsidRDefault="00D4709B" w:rsidP="00093B81">
      <w:pPr>
        <w:spacing w:after="0" w:line="240" w:lineRule="auto"/>
        <w:jc w:val="both"/>
        <w:rPr>
          <w:rFonts w:ascii="Times New Roman" w:hAnsi="Times New Roman" w:cs="Times New Roman"/>
          <w:color w:val="000000" w:themeColor="text1"/>
          <w:sz w:val="24"/>
          <w:szCs w:val="24"/>
        </w:rPr>
      </w:pPr>
    </w:p>
    <w:p w14:paraId="5404C391" w14:textId="77777777" w:rsidR="00DF00B7" w:rsidRPr="008E76B3" w:rsidRDefault="00A80691" w:rsidP="00093B81">
      <w:pPr>
        <w:pStyle w:val="ListParagraph"/>
        <w:numPr>
          <w:ilvl w:val="0"/>
          <w:numId w:val="27"/>
        </w:numPr>
        <w:spacing w:after="0" w:line="240" w:lineRule="auto"/>
        <w:jc w:val="both"/>
        <w:rPr>
          <w:rFonts w:ascii="Times New Roman" w:hAnsi="Times New Roman" w:cs="Times New Roman"/>
          <w:color w:val="000000" w:themeColor="text1"/>
          <w:sz w:val="24"/>
          <w:szCs w:val="24"/>
          <w:u w:val="single"/>
        </w:rPr>
      </w:pPr>
      <w:r w:rsidRPr="008E76B3">
        <w:rPr>
          <w:rFonts w:ascii="Times New Roman" w:hAnsi="Times New Roman" w:cs="Times New Roman"/>
          <w:color w:val="000000" w:themeColor="text1"/>
          <w:sz w:val="24"/>
          <w:szCs w:val="24"/>
          <w:u w:val="single"/>
        </w:rPr>
        <w:t xml:space="preserve">Professional career since obtaining </w:t>
      </w:r>
      <w:r w:rsidR="00EC1D44" w:rsidRPr="008E76B3">
        <w:rPr>
          <w:rFonts w:ascii="Times New Roman" w:hAnsi="Times New Roman" w:cs="Times New Roman"/>
          <w:color w:val="000000" w:themeColor="text1"/>
          <w:sz w:val="24"/>
          <w:szCs w:val="24"/>
          <w:u w:val="single"/>
        </w:rPr>
        <w:t>a PhD</w:t>
      </w:r>
      <w:r w:rsidRPr="008E76B3">
        <w:rPr>
          <w:rFonts w:ascii="Times New Roman" w:hAnsi="Times New Roman" w:cs="Times New Roman"/>
          <w:color w:val="000000" w:themeColor="text1"/>
          <w:sz w:val="24"/>
          <w:szCs w:val="24"/>
          <w:u w:val="single"/>
        </w:rPr>
        <w:t>:</w:t>
      </w:r>
    </w:p>
    <w:p w14:paraId="13A9BE1E" w14:textId="77777777" w:rsidR="00DF00B7" w:rsidRPr="008E76B3" w:rsidRDefault="00DF00B7" w:rsidP="00093B81">
      <w:pPr>
        <w:spacing w:after="0" w:line="240" w:lineRule="auto"/>
        <w:jc w:val="both"/>
        <w:rPr>
          <w:rFonts w:ascii="Times New Roman" w:hAnsi="Times New Roman" w:cs="Times New Roman"/>
          <w:color w:val="000000" w:themeColor="text1"/>
          <w:sz w:val="24"/>
          <w:szCs w:val="24"/>
          <w:u w:val="single"/>
        </w:rPr>
      </w:pPr>
    </w:p>
    <w:p w14:paraId="7CB6DD07" w14:textId="6BD0D448" w:rsidR="00D4709B" w:rsidRDefault="00D4709B" w:rsidP="00093B8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Full Professor, </w:t>
      </w:r>
      <w:r w:rsidRPr="008E76B3">
        <w:rPr>
          <w:rFonts w:ascii="Times New Roman" w:hAnsi="Times New Roman" w:cs="Times New Roman"/>
          <w:color w:val="000000" w:themeColor="text1"/>
          <w:sz w:val="24"/>
          <w:szCs w:val="24"/>
        </w:rPr>
        <w:t>Faculty of Political Sciences; University of Belgrade</w:t>
      </w:r>
      <w:r>
        <w:rPr>
          <w:rFonts w:ascii="Times New Roman" w:hAnsi="Times New Roman" w:cs="Times New Roman"/>
          <w:color w:val="000000" w:themeColor="text1"/>
          <w:sz w:val="24"/>
          <w:szCs w:val="24"/>
        </w:rPr>
        <w:t>, May 2023-</w:t>
      </w:r>
    </w:p>
    <w:p w14:paraId="05BE17D1" w14:textId="58602D4E" w:rsidR="00E12B99" w:rsidRDefault="00E12B99" w:rsidP="00093B81">
      <w:pPr>
        <w:spacing w:after="0"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Associate Professor,</w:t>
      </w:r>
      <w:r w:rsidRPr="00E12B99">
        <w:rPr>
          <w:rFonts w:ascii="Times New Roman" w:hAnsi="Times New Roman" w:cs="Times New Roman"/>
          <w:color w:val="000000" w:themeColor="text1"/>
          <w:sz w:val="24"/>
          <w:szCs w:val="24"/>
        </w:rPr>
        <w:t xml:space="preserve"> </w:t>
      </w:r>
      <w:r w:rsidRPr="008E76B3">
        <w:rPr>
          <w:rFonts w:ascii="Times New Roman" w:hAnsi="Times New Roman" w:cs="Times New Roman"/>
          <w:color w:val="000000" w:themeColor="text1"/>
          <w:sz w:val="24"/>
          <w:szCs w:val="24"/>
        </w:rPr>
        <w:t>Faculty of Political Sciences; University of Belgrade, September 201</w:t>
      </w:r>
      <w:r>
        <w:rPr>
          <w:rFonts w:ascii="Times New Roman" w:hAnsi="Times New Roman" w:cs="Times New Roman"/>
          <w:color w:val="000000" w:themeColor="text1"/>
          <w:sz w:val="24"/>
          <w:szCs w:val="24"/>
        </w:rPr>
        <w:t>8</w:t>
      </w:r>
      <w:proofErr w:type="gramStart"/>
      <w:r w:rsidRPr="008E76B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May</w:t>
      </w:r>
      <w:proofErr w:type="gramEnd"/>
      <w:r>
        <w:rPr>
          <w:rFonts w:ascii="Times New Roman" w:hAnsi="Times New Roman" w:cs="Times New Roman"/>
          <w:color w:val="000000" w:themeColor="text1"/>
          <w:sz w:val="24"/>
          <w:szCs w:val="24"/>
        </w:rPr>
        <w:t xml:space="preserve"> </w:t>
      </w:r>
      <w:r w:rsidRPr="008E76B3">
        <w:rPr>
          <w:rFonts w:ascii="Times New Roman" w:hAnsi="Times New Roman" w:cs="Times New Roman"/>
          <w:color w:val="000000" w:themeColor="text1"/>
          <w:sz w:val="24"/>
          <w:szCs w:val="24"/>
        </w:rPr>
        <w:t>20</w:t>
      </w:r>
      <w:r w:rsidR="00D4709B">
        <w:rPr>
          <w:rFonts w:ascii="Times New Roman" w:hAnsi="Times New Roman" w:cs="Times New Roman"/>
          <w:color w:val="000000" w:themeColor="text1"/>
          <w:sz w:val="24"/>
          <w:szCs w:val="24"/>
        </w:rPr>
        <w:t>23</w:t>
      </w:r>
      <w:r w:rsidRPr="008E76B3">
        <w:rPr>
          <w:rFonts w:ascii="Times New Roman" w:hAnsi="Times New Roman" w:cs="Times New Roman"/>
          <w:color w:val="000000" w:themeColor="text1"/>
          <w:sz w:val="24"/>
          <w:szCs w:val="24"/>
        </w:rPr>
        <w:t>.</w:t>
      </w:r>
    </w:p>
    <w:p w14:paraId="22650790" w14:textId="3BF783AD" w:rsidR="009F615C" w:rsidRPr="008E76B3" w:rsidRDefault="009F615C" w:rsidP="00093B81">
      <w:pPr>
        <w:spacing w:after="0" w:line="240" w:lineRule="auto"/>
        <w:jc w:val="both"/>
        <w:rPr>
          <w:rFonts w:ascii="Times New Roman" w:hAnsi="Times New Roman" w:cs="Times New Roman"/>
          <w:color w:val="000000" w:themeColor="text1"/>
          <w:sz w:val="24"/>
          <w:szCs w:val="24"/>
          <w:u w:val="single"/>
        </w:rPr>
      </w:pPr>
      <w:r w:rsidRPr="008E76B3">
        <w:rPr>
          <w:rFonts w:ascii="Times New Roman" w:hAnsi="Times New Roman" w:cs="Times New Roman"/>
          <w:color w:val="000000" w:themeColor="text1"/>
          <w:sz w:val="24"/>
          <w:szCs w:val="24"/>
        </w:rPr>
        <w:t>Assistant Professor, Faculty of Political Sciences; University of Belgrade, September 2012- 201</w:t>
      </w:r>
      <w:r w:rsidR="00E12B99">
        <w:rPr>
          <w:rFonts w:ascii="Times New Roman" w:hAnsi="Times New Roman" w:cs="Times New Roman"/>
          <w:color w:val="000000" w:themeColor="text1"/>
          <w:sz w:val="24"/>
          <w:szCs w:val="24"/>
        </w:rPr>
        <w:t>8</w:t>
      </w:r>
      <w:r w:rsidRPr="008E76B3">
        <w:rPr>
          <w:rFonts w:ascii="Times New Roman" w:hAnsi="Times New Roman" w:cs="Times New Roman"/>
          <w:color w:val="000000" w:themeColor="text1"/>
          <w:sz w:val="24"/>
          <w:szCs w:val="24"/>
        </w:rPr>
        <w:t>.</w:t>
      </w:r>
    </w:p>
    <w:p w14:paraId="18DFDE08" w14:textId="66070E91" w:rsidR="009F615C" w:rsidRDefault="009F615C" w:rsidP="00093B81">
      <w:pPr>
        <w:spacing w:after="0" w:line="240" w:lineRule="auto"/>
        <w:jc w:val="both"/>
        <w:rPr>
          <w:rFonts w:ascii="Times New Roman" w:hAnsi="Times New Roman" w:cs="Times New Roman"/>
          <w:color w:val="000000" w:themeColor="text1"/>
          <w:sz w:val="24"/>
          <w:szCs w:val="24"/>
        </w:rPr>
      </w:pPr>
      <w:r w:rsidRPr="008E76B3">
        <w:rPr>
          <w:rFonts w:ascii="Times New Roman" w:hAnsi="Times New Roman" w:cs="Times New Roman"/>
          <w:color w:val="000000" w:themeColor="text1"/>
          <w:sz w:val="24"/>
          <w:szCs w:val="24"/>
        </w:rPr>
        <w:t xml:space="preserve">Marie Curie Fellow, SPAIS, University of Bristol, October 2015-October 2017. </w:t>
      </w:r>
    </w:p>
    <w:p w14:paraId="37C6B8FA" w14:textId="746EED23" w:rsidR="005121DF" w:rsidRDefault="005121DF" w:rsidP="00093B8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Director, Centre for Civil-Military Relations 2006-2008</w:t>
      </w:r>
    </w:p>
    <w:p w14:paraId="39753EA1" w14:textId="61F0778F" w:rsidR="002A21F2" w:rsidRDefault="002A21F2" w:rsidP="00093B81">
      <w:pPr>
        <w:spacing w:after="0" w:line="240" w:lineRule="auto"/>
        <w:jc w:val="both"/>
        <w:rPr>
          <w:rFonts w:ascii="Times New Roman" w:hAnsi="Times New Roman" w:cs="Times New Roman"/>
          <w:color w:val="000000" w:themeColor="text1"/>
          <w:sz w:val="24"/>
          <w:szCs w:val="24"/>
        </w:rPr>
      </w:pPr>
    </w:p>
    <w:p w14:paraId="61279751" w14:textId="77777777" w:rsidR="002A21F2" w:rsidRPr="008E76B3" w:rsidRDefault="002A21F2" w:rsidP="00093B81">
      <w:pPr>
        <w:spacing w:after="0" w:line="240" w:lineRule="auto"/>
        <w:jc w:val="both"/>
        <w:rPr>
          <w:rFonts w:ascii="Times New Roman" w:hAnsi="Times New Roman" w:cs="Times New Roman"/>
          <w:color w:val="000000" w:themeColor="text1"/>
          <w:sz w:val="24"/>
          <w:szCs w:val="24"/>
        </w:rPr>
      </w:pPr>
    </w:p>
    <w:p w14:paraId="1E1A1AC9" w14:textId="6A825DF8" w:rsidR="00223B08" w:rsidRPr="008E76B3" w:rsidRDefault="00223B08" w:rsidP="00093B81">
      <w:pPr>
        <w:spacing w:after="0" w:line="240" w:lineRule="auto"/>
        <w:jc w:val="both"/>
        <w:rPr>
          <w:rFonts w:ascii="Times New Roman" w:hAnsi="Times New Roman" w:cs="Times New Roman"/>
          <w:color w:val="000000" w:themeColor="text1"/>
          <w:sz w:val="24"/>
          <w:szCs w:val="24"/>
        </w:rPr>
      </w:pPr>
    </w:p>
    <w:p w14:paraId="1C1F360C" w14:textId="77777777" w:rsidR="00223B08" w:rsidRPr="008E76B3" w:rsidRDefault="00223B08" w:rsidP="00093B81">
      <w:pPr>
        <w:pStyle w:val="ListParagraph"/>
        <w:numPr>
          <w:ilvl w:val="0"/>
          <w:numId w:val="1"/>
        </w:numPr>
        <w:spacing w:after="0" w:line="240" w:lineRule="auto"/>
        <w:jc w:val="both"/>
        <w:rPr>
          <w:rFonts w:ascii="Times New Roman" w:hAnsi="Times New Roman" w:cs="Times New Roman"/>
          <w:b/>
          <w:bCs/>
          <w:color w:val="000000" w:themeColor="text1"/>
          <w:sz w:val="24"/>
          <w:szCs w:val="24"/>
        </w:rPr>
      </w:pPr>
      <w:r w:rsidRPr="008E76B3">
        <w:rPr>
          <w:rFonts w:ascii="Times New Roman" w:hAnsi="Times New Roman" w:cs="Times New Roman"/>
          <w:b/>
          <w:bCs/>
          <w:color w:val="000000" w:themeColor="text1"/>
          <w:sz w:val="24"/>
          <w:szCs w:val="24"/>
        </w:rPr>
        <w:t xml:space="preserve">Research interests </w:t>
      </w:r>
    </w:p>
    <w:p w14:paraId="265BE1D7" w14:textId="2BF70D3E" w:rsidR="00223B08" w:rsidRPr="008E76B3" w:rsidRDefault="00223B08" w:rsidP="00093B81">
      <w:pPr>
        <w:pStyle w:val="ListParagraph"/>
        <w:spacing w:after="0" w:line="240" w:lineRule="auto"/>
        <w:ind w:left="1080"/>
        <w:jc w:val="both"/>
        <w:rPr>
          <w:rFonts w:ascii="Times New Roman" w:hAnsi="Times New Roman" w:cs="Times New Roman"/>
          <w:b/>
          <w:bCs/>
          <w:color w:val="000000" w:themeColor="text1"/>
          <w:sz w:val="24"/>
          <w:szCs w:val="24"/>
        </w:rPr>
      </w:pPr>
      <w:r w:rsidRPr="008E76B3">
        <w:rPr>
          <w:rFonts w:ascii="Times New Roman" w:hAnsi="Times New Roman" w:cs="Times New Roman"/>
          <w:b/>
          <w:bCs/>
          <w:color w:val="000000" w:themeColor="text1"/>
          <w:sz w:val="24"/>
          <w:szCs w:val="24"/>
        </w:rPr>
        <w:t xml:space="preserve"> </w:t>
      </w:r>
    </w:p>
    <w:p w14:paraId="3C7457C3" w14:textId="26BCA2AF" w:rsidR="00223B08" w:rsidRPr="008E76B3" w:rsidRDefault="00093B81" w:rsidP="00093B81">
      <w:pPr>
        <w:numPr>
          <w:ilvl w:val="0"/>
          <w:numId w:val="2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Disciplines</w:t>
      </w:r>
      <w:r w:rsidR="00223B08" w:rsidRPr="008E76B3">
        <w:rPr>
          <w:rFonts w:ascii="Times New Roman" w:hAnsi="Times New Roman" w:cs="Times New Roman"/>
          <w:color w:val="000000" w:themeColor="text1"/>
          <w:sz w:val="24"/>
          <w:szCs w:val="24"/>
        </w:rPr>
        <w:t>: Political Science, International Relations, Security Studies, European Studies.</w:t>
      </w:r>
    </w:p>
    <w:p w14:paraId="5657A164" w14:textId="5266E75C" w:rsidR="00223B08" w:rsidRPr="00645FFD" w:rsidRDefault="00223B08" w:rsidP="00645FFD">
      <w:pPr>
        <w:numPr>
          <w:ilvl w:val="0"/>
          <w:numId w:val="27"/>
        </w:numPr>
        <w:spacing w:after="0" w:line="240" w:lineRule="auto"/>
        <w:jc w:val="both"/>
        <w:rPr>
          <w:rFonts w:ascii="Times New Roman" w:hAnsi="Times New Roman" w:cs="Times New Roman"/>
          <w:color w:val="000000" w:themeColor="text1"/>
          <w:sz w:val="24"/>
          <w:szCs w:val="24"/>
        </w:rPr>
      </w:pPr>
      <w:r w:rsidRPr="008E76B3">
        <w:rPr>
          <w:rFonts w:ascii="Times New Roman" w:hAnsi="Times New Roman" w:cs="Times New Roman"/>
          <w:color w:val="000000" w:themeColor="text1"/>
          <w:sz w:val="24"/>
          <w:szCs w:val="24"/>
        </w:rPr>
        <w:t xml:space="preserve">Topics: </w:t>
      </w:r>
      <w:r w:rsidR="002A21F2">
        <w:rPr>
          <w:rFonts w:ascii="Times New Roman" w:hAnsi="Times New Roman" w:cs="Times New Roman"/>
          <w:color w:val="000000" w:themeColor="text1"/>
          <w:sz w:val="24"/>
          <w:szCs w:val="24"/>
        </w:rPr>
        <w:t>r</w:t>
      </w:r>
      <w:r w:rsidR="00093B81">
        <w:rPr>
          <w:rFonts w:ascii="Times New Roman" w:hAnsi="Times New Roman" w:cs="Times New Roman"/>
          <w:color w:val="000000" w:themeColor="text1"/>
          <w:sz w:val="24"/>
          <w:szCs w:val="24"/>
        </w:rPr>
        <w:t>egional security</w:t>
      </w:r>
      <w:r w:rsidR="009E660A" w:rsidRPr="008E76B3">
        <w:rPr>
          <w:rFonts w:ascii="Times New Roman" w:hAnsi="Times New Roman" w:cs="Times New Roman"/>
          <w:color w:val="000000" w:themeColor="text1"/>
          <w:sz w:val="24"/>
          <w:szCs w:val="24"/>
        </w:rPr>
        <w:t xml:space="preserve">; </w:t>
      </w:r>
      <w:r w:rsidRPr="008E76B3">
        <w:rPr>
          <w:rFonts w:ascii="Times New Roman" w:hAnsi="Times New Roman" w:cs="Times New Roman"/>
          <w:color w:val="000000" w:themeColor="text1"/>
          <w:sz w:val="24"/>
          <w:szCs w:val="24"/>
        </w:rPr>
        <w:t>security sector reform and governance, European security; foreign and security policy;</w:t>
      </w:r>
      <w:r w:rsidR="00645FFD">
        <w:rPr>
          <w:rFonts w:ascii="Times New Roman" w:hAnsi="Times New Roman" w:cs="Times New Roman"/>
          <w:color w:val="000000" w:themeColor="text1"/>
          <w:sz w:val="24"/>
          <w:szCs w:val="24"/>
        </w:rPr>
        <w:t xml:space="preserve"> neutrality;</w:t>
      </w:r>
      <w:r w:rsidRPr="008E76B3">
        <w:rPr>
          <w:rFonts w:ascii="Times New Roman" w:hAnsi="Times New Roman" w:cs="Times New Roman"/>
          <w:color w:val="000000" w:themeColor="text1"/>
          <w:sz w:val="24"/>
          <w:szCs w:val="24"/>
        </w:rPr>
        <w:t xml:space="preserve"> peacebuilding; </w:t>
      </w:r>
      <w:r w:rsidR="00093B81">
        <w:rPr>
          <w:rFonts w:ascii="Times New Roman" w:hAnsi="Times New Roman" w:cs="Times New Roman"/>
          <w:color w:val="000000" w:themeColor="text1"/>
          <w:sz w:val="24"/>
          <w:szCs w:val="24"/>
        </w:rPr>
        <w:t xml:space="preserve">social mobilisation; </w:t>
      </w:r>
      <w:r w:rsidRPr="008E76B3">
        <w:rPr>
          <w:rFonts w:ascii="Times New Roman" w:hAnsi="Times New Roman" w:cs="Times New Roman"/>
          <w:color w:val="000000" w:themeColor="text1"/>
          <w:sz w:val="24"/>
          <w:szCs w:val="24"/>
        </w:rPr>
        <w:t xml:space="preserve">democratization; </w:t>
      </w:r>
      <w:r w:rsidR="00093B81">
        <w:rPr>
          <w:rFonts w:ascii="Times New Roman" w:hAnsi="Times New Roman" w:cs="Times New Roman"/>
          <w:color w:val="000000" w:themeColor="text1"/>
          <w:sz w:val="24"/>
          <w:szCs w:val="24"/>
        </w:rPr>
        <w:t xml:space="preserve">ontological security, </w:t>
      </w:r>
      <w:r w:rsidRPr="008E76B3">
        <w:rPr>
          <w:rFonts w:ascii="Times New Roman" w:hAnsi="Times New Roman" w:cs="Times New Roman"/>
          <w:color w:val="000000" w:themeColor="text1"/>
          <w:sz w:val="24"/>
          <w:szCs w:val="24"/>
        </w:rPr>
        <w:t xml:space="preserve">identity, memory; </w:t>
      </w:r>
      <w:r w:rsidR="00645FFD">
        <w:rPr>
          <w:rFonts w:ascii="Times New Roman" w:hAnsi="Times New Roman" w:cs="Times New Roman"/>
          <w:color w:val="000000" w:themeColor="text1"/>
          <w:sz w:val="24"/>
          <w:szCs w:val="24"/>
        </w:rPr>
        <w:t xml:space="preserve">arms proliferation and arms control; </w:t>
      </w:r>
      <w:r w:rsidRPr="008E76B3">
        <w:rPr>
          <w:rFonts w:ascii="Times New Roman" w:hAnsi="Times New Roman" w:cs="Times New Roman"/>
          <w:color w:val="000000" w:themeColor="text1"/>
          <w:sz w:val="24"/>
          <w:szCs w:val="24"/>
        </w:rPr>
        <w:t xml:space="preserve">EU &amp; NATO </w:t>
      </w:r>
      <w:r w:rsidR="00645FFD">
        <w:rPr>
          <w:rFonts w:ascii="Times New Roman" w:hAnsi="Times New Roman" w:cs="Times New Roman"/>
          <w:color w:val="000000" w:themeColor="text1"/>
          <w:sz w:val="24"/>
          <w:szCs w:val="24"/>
        </w:rPr>
        <w:t>enlargement and interventions.</w:t>
      </w:r>
    </w:p>
    <w:p w14:paraId="0486201E" w14:textId="6CACBA8A" w:rsidR="00093B81" w:rsidRPr="00093B81" w:rsidRDefault="00223B08" w:rsidP="00093B81">
      <w:pPr>
        <w:numPr>
          <w:ilvl w:val="0"/>
          <w:numId w:val="27"/>
        </w:numPr>
        <w:spacing w:after="0" w:line="240" w:lineRule="auto"/>
        <w:jc w:val="both"/>
        <w:rPr>
          <w:rFonts w:ascii="Times New Roman" w:hAnsi="Times New Roman" w:cs="Times New Roman"/>
          <w:color w:val="000000" w:themeColor="text1"/>
          <w:sz w:val="24"/>
          <w:szCs w:val="24"/>
        </w:rPr>
      </w:pPr>
      <w:r w:rsidRPr="008E76B3">
        <w:rPr>
          <w:rFonts w:ascii="Times New Roman" w:hAnsi="Times New Roman" w:cs="Times New Roman"/>
          <w:color w:val="000000" w:themeColor="text1"/>
          <w:sz w:val="24"/>
          <w:szCs w:val="24"/>
        </w:rPr>
        <w:t xml:space="preserve">Geographic expertise: Western Balkans, Israel/Palestine, </w:t>
      </w:r>
      <w:r w:rsidR="00645FFD">
        <w:rPr>
          <w:rFonts w:ascii="Times New Roman" w:hAnsi="Times New Roman" w:cs="Times New Roman"/>
          <w:color w:val="000000" w:themeColor="text1"/>
          <w:sz w:val="24"/>
          <w:szCs w:val="24"/>
        </w:rPr>
        <w:t>Horn of Africa</w:t>
      </w:r>
      <w:r w:rsidRPr="008E76B3">
        <w:rPr>
          <w:rFonts w:ascii="Times New Roman" w:hAnsi="Times New Roman" w:cs="Times New Roman"/>
          <w:color w:val="000000" w:themeColor="text1"/>
          <w:sz w:val="24"/>
          <w:szCs w:val="24"/>
        </w:rPr>
        <w:t>.</w:t>
      </w:r>
    </w:p>
    <w:p w14:paraId="70C99DA4" w14:textId="77777777" w:rsidR="00093B81" w:rsidRPr="008E76B3" w:rsidRDefault="00093B81" w:rsidP="00093B81">
      <w:pPr>
        <w:spacing w:after="0" w:line="240" w:lineRule="auto"/>
        <w:jc w:val="both"/>
        <w:rPr>
          <w:rFonts w:ascii="Times New Roman" w:hAnsi="Times New Roman" w:cs="Times New Roman"/>
          <w:b/>
          <w:color w:val="000000" w:themeColor="text1"/>
          <w:sz w:val="24"/>
          <w:szCs w:val="24"/>
        </w:rPr>
      </w:pPr>
    </w:p>
    <w:p w14:paraId="3DDCBBBD" w14:textId="2F3F4699" w:rsidR="00EA62A3" w:rsidRPr="005C2614" w:rsidRDefault="00EA62A3" w:rsidP="005C2614">
      <w:pPr>
        <w:pStyle w:val="ListParagraph"/>
        <w:numPr>
          <w:ilvl w:val="0"/>
          <w:numId w:val="1"/>
        </w:numPr>
        <w:spacing w:after="0" w:line="240" w:lineRule="auto"/>
        <w:jc w:val="both"/>
        <w:rPr>
          <w:rFonts w:ascii="Times New Roman" w:hAnsi="Times New Roman" w:cs="Times New Roman"/>
          <w:b/>
          <w:color w:val="000000" w:themeColor="text1"/>
          <w:sz w:val="24"/>
          <w:szCs w:val="24"/>
        </w:rPr>
      </w:pPr>
      <w:r w:rsidRPr="005C2614">
        <w:rPr>
          <w:rFonts w:ascii="Times New Roman" w:hAnsi="Times New Roman" w:cs="Times New Roman"/>
          <w:b/>
          <w:color w:val="000000" w:themeColor="text1"/>
          <w:sz w:val="24"/>
          <w:szCs w:val="24"/>
        </w:rPr>
        <w:t>Publications</w:t>
      </w:r>
    </w:p>
    <w:p w14:paraId="19334D00" w14:textId="596DDEDC" w:rsidR="00093B81" w:rsidRDefault="00093B81" w:rsidP="00093B81">
      <w:pPr>
        <w:spacing w:after="0" w:line="240" w:lineRule="auto"/>
        <w:jc w:val="both"/>
        <w:rPr>
          <w:rFonts w:ascii="Times New Roman" w:hAnsi="Times New Roman" w:cs="Times New Roman"/>
          <w:b/>
          <w:color w:val="000000" w:themeColor="text1"/>
          <w:sz w:val="24"/>
          <w:szCs w:val="24"/>
        </w:rPr>
      </w:pPr>
    </w:p>
    <w:p w14:paraId="40C5BA77" w14:textId="24205340" w:rsidR="00093B81" w:rsidRPr="0097712B" w:rsidRDefault="00093B81" w:rsidP="00093B81">
      <w:pPr>
        <w:spacing w:after="0" w:line="240" w:lineRule="auto"/>
        <w:jc w:val="both"/>
        <w:rPr>
          <w:rFonts w:ascii="Times New Roman" w:hAnsi="Times New Roman" w:cs="Times New Roman"/>
          <w:bCs/>
          <w:color w:val="000000" w:themeColor="text1"/>
          <w:sz w:val="24"/>
          <w:szCs w:val="24"/>
        </w:rPr>
      </w:pPr>
      <w:r w:rsidRPr="00093B81">
        <w:rPr>
          <w:rFonts w:ascii="Times New Roman" w:hAnsi="Times New Roman" w:cs="Times New Roman"/>
          <w:bCs/>
          <w:color w:val="000000" w:themeColor="text1"/>
          <w:sz w:val="24"/>
          <w:szCs w:val="24"/>
        </w:rPr>
        <w:t xml:space="preserve">Google </w:t>
      </w:r>
      <w:r w:rsidRPr="0097712B">
        <w:rPr>
          <w:rFonts w:ascii="Times New Roman" w:hAnsi="Times New Roman" w:cs="Times New Roman"/>
          <w:bCs/>
          <w:color w:val="000000" w:themeColor="text1"/>
          <w:sz w:val="24"/>
          <w:szCs w:val="24"/>
        </w:rPr>
        <w:t>Scholar citation score (</w:t>
      </w:r>
      <w:r w:rsidR="0097712B" w:rsidRPr="0097712B">
        <w:rPr>
          <w:rFonts w:ascii="Times New Roman" w:hAnsi="Times New Roman" w:cs="Times New Roman"/>
          <w:bCs/>
          <w:color w:val="000000" w:themeColor="text1"/>
          <w:sz w:val="24"/>
          <w:szCs w:val="24"/>
        </w:rPr>
        <w:t>November</w:t>
      </w:r>
      <w:r w:rsidRPr="0097712B">
        <w:rPr>
          <w:rFonts w:ascii="Times New Roman" w:hAnsi="Times New Roman" w:cs="Times New Roman"/>
          <w:bCs/>
          <w:color w:val="000000" w:themeColor="text1"/>
          <w:sz w:val="24"/>
          <w:szCs w:val="24"/>
        </w:rPr>
        <w:t xml:space="preserve"> 202</w:t>
      </w:r>
      <w:r w:rsidR="00D4709B" w:rsidRPr="0097712B">
        <w:rPr>
          <w:rFonts w:ascii="Times New Roman" w:hAnsi="Times New Roman" w:cs="Times New Roman"/>
          <w:bCs/>
          <w:color w:val="000000" w:themeColor="text1"/>
          <w:sz w:val="24"/>
          <w:szCs w:val="24"/>
        </w:rPr>
        <w:t>5</w:t>
      </w:r>
      <w:r w:rsidRPr="0097712B">
        <w:rPr>
          <w:rFonts w:ascii="Times New Roman" w:hAnsi="Times New Roman" w:cs="Times New Roman"/>
          <w:bCs/>
          <w:color w:val="000000" w:themeColor="text1"/>
          <w:sz w:val="24"/>
          <w:szCs w:val="24"/>
        </w:rPr>
        <w:t xml:space="preserve">): </w:t>
      </w:r>
      <w:r w:rsidR="0097712B" w:rsidRPr="0097712B">
        <w:rPr>
          <w:rFonts w:ascii="Times New Roman" w:hAnsi="Times New Roman" w:cs="Times New Roman"/>
          <w:bCs/>
          <w:color w:val="000000" w:themeColor="text1"/>
          <w:sz w:val="24"/>
          <w:szCs w:val="24"/>
        </w:rPr>
        <w:t>1998</w:t>
      </w:r>
      <w:r w:rsidRPr="0097712B">
        <w:rPr>
          <w:rFonts w:ascii="Times New Roman" w:hAnsi="Times New Roman" w:cs="Times New Roman"/>
          <w:bCs/>
          <w:color w:val="000000" w:themeColor="text1"/>
          <w:sz w:val="24"/>
          <w:szCs w:val="24"/>
        </w:rPr>
        <w:t xml:space="preserve">, H-Index: </w:t>
      </w:r>
      <w:r w:rsidR="0097712B" w:rsidRPr="0097712B">
        <w:rPr>
          <w:rFonts w:ascii="Times New Roman" w:hAnsi="Times New Roman" w:cs="Times New Roman"/>
          <w:bCs/>
          <w:color w:val="000000" w:themeColor="text1"/>
          <w:sz w:val="24"/>
          <w:szCs w:val="24"/>
        </w:rPr>
        <w:t>20</w:t>
      </w:r>
    </w:p>
    <w:p w14:paraId="581B18F3" w14:textId="77777777" w:rsidR="00EA62A3" w:rsidRPr="0097712B" w:rsidRDefault="00EA62A3" w:rsidP="00093B81">
      <w:pPr>
        <w:pStyle w:val="ListParagraph"/>
        <w:spacing w:after="0" w:line="240" w:lineRule="auto"/>
        <w:ind w:left="1080"/>
        <w:jc w:val="both"/>
        <w:rPr>
          <w:rFonts w:ascii="Times New Roman" w:hAnsi="Times New Roman" w:cs="Times New Roman"/>
          <w:b/>
          <w:color w:val="000000" w:themeColor="text1"/>
          <w:sz w:val="24"/>
          <w:szCs w:val="24"/>
        </w:rPr>
      </w:pPr>
    </w:p>
    <w:p w14:paraId="22991392" w14:textId="6820A462" w:rsidR="00EA62A3" w:rsidRPr="0097712B" w:rsidRDefault="00EA62A3" w:rsidP="00093B81">
      <w:pPr>
        <w:spacing w:after="0" w:line="240" w:lineRule="auto"/>
        <w:ind w:left="360"/>
        <w:jc w:val="both"/>
        <w:rPr>
          <w:rFonts w:ascii="Times New Roman" w:hAnsi="Times New Roman" w:cs="Times New Roman"/>
          <w:color w:val="000000" w:themeColor="text1"/>
          <w:sz w:val="24"/>
          <w:szCs w:val="24"/>
          <w:u w:val="single"/>
        </w:rPr>
      </w:pPr>
      <w:r w:rsidRPr="0097712B">
        <w:rPr>
          <w:rFonts w:ascii="Times New Roman" w:hAnsi="Times New Roman" w:cs="Times New Roman"/>
          <w:color w:val="000000" w:themeColor="text1"/>
          <w:sz w:val="24"/>
          <w:szCs w:val="24"/>
          <w:u w:val="single"/>
        </w:rPr>
        <w:t>Articles in peer-reviewed journals</w:t>
      </w:r>
    </w:p>
    <w:p w14:paraId="67DC0641" w14:textId="3940584A" w:rsidR="0097712B" w:rsidRPr="0097712B" w:rsidRDefault="0097712B"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rPr>
      </w:pPr>
      <w:proofErr w:type="spellStart"/>
      <w:r w:rsidRPr="0097712B">
        <w:rPr>
          <w:rFonts w:ascii="Times New Roman" w:hAnsi="Times New Roman" w:cs="Times New Roman"/>
          <w:color w:val="222222"/>
          <w:sz w:val="24"/>
          <w:szCs w:val="24"/>
          <w:shd w:val="clear" w:color="auto" w:fill="FFFFFF"/>
        </w:rPr>
        <w:t>Džuverović</w:t>
      </w:r>
      <w:proofErr w:type="spellEnd"/>
      <w:r w:rsidRPr="0097712B">
        <w:rPr>
          <w:rFonts w:ascii="Times New Roman" w:hAnsi="Times New Roman" w:cs="Times New Roman"/>
          <w:color w:val="222222"/>
          <w:sz w:val="24"/>
          <w:szCs w:val="24"/>
          <w:shd w:val="clear" w:color="auto" w:fill="FFFFFF"/>
        </w:rPr>
        <w:t>, Nemanja, and Filip Ejdus. "“In Defence of Europe”: pro-Ukraine activism and civil society mobilisation across Central and Southeast Europe." </w:t>
      </w:r>
      <w:r w:rsidRPr="0097712B">
        <w:rPr>
          <w:rFonts w:ascii="Times New Roman" w:hAnsi="Times New Roman" w:cs="Times New Roman"/>
          <w:i/>
          <w:iCs/>
          <w:color w:val="222222"/>
          <w:sz w:val="24"/>
          <w:szCs w:val="24"/>
          <w:shd w:val="clear" w:color="auto" w:fill="FFFFFF"/>
        </w:rPr>
        <w:t>East European Politics</w:t>
      </w:r>
      <w:r w:rsidRPr="0097712B">
        <w:rPr>
          <w:rFonts w:ascii="Times New Roman" w:hAnsi="Times New Roman" w:cs="Times New Roman"/>
          <w:color w:val="222222"/>
          <w:sz w:val="24"/>
          <w:szCs w:val="24"/>
          <w:shd w:val="clear" w:color="auto" w:fill="FFFFFF"/>
        </w:rPr>
        <w:t> (2025): 1-9.</w:t>
      </w:r>
    </w:p>
    <w:p w14:paraId="01E068D0" w14:textId="39EA2D63" w:rsidR="0097712B" w:rsidRPr="0097712B" w:rsidRDefault="0097712B"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rPr>
      </w:pPr>
      <w:r w:rsidRPr="0097712B">
        <w:rPr>
          <w:rFonts w:ascii="Times New Roman" w:hAnsi="Times New Roman" w:cs="Times New Roman"/>
          <w:color w:val="222222"/>
          <w:sz w:val="24"/>
          <w:szCs w:val="24"/>
          <w:shd w:val="clear" w:color="auto" w:fill="FFFFFF"/>
        </w:rPr>
        <w:t>Kovačević, Marko, et al. "Building an international relations journal from scratch and from the margins: the case of Journal of Regional Security." </w:t>
      </w:r>
      <w:r w:rsidRPr="0097712B">
        <w:rPr>
          <w:rFonts w:ascii="Times New Roman" w:hAnsi="Times New Roman" w:cs="Times New Roman"/>
          <w:i/>
          <w:iCs/>
          <w:color w:val="222222"/>
          <w:sz w:val="24"/>
          <w:szCs w:val="24"/>
          <w:shd w:val="clear" w:color="auto" w:fill="FFFFFF"/>
        </w:rPr>
        <w:t>European Political Science</w:t>
      </w:r>
      <w:r w:rsidRPr="0097712B">
        <w:rPr>
          <w:rFonts w:ascii="Times New Roman" w:hAnsi="Times New Roman" w:cs="Times New Roman"/>
          <w:color w:val="222222"/>
          <w:sz w:val="24"/>
          <w:szCs w:val="24"/>
          <w:shd w:val="clear" w:color="auto" w:fill="FFFFFF"/>
        </w:rPr>
        <w:t> (2025): 1-10.</w:t>
      </w:r>
    </w:p>
    <w:p w14:paraId="288A941F" w14:textId="3CAA29F1" w:rsidR="00E02068" w:rsidRPr="0097712B" w:rsidRDefault="00E0206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rPr>
      </w:pPr>
      <w:proofErr w:type="spellStart"/>
      <w:r w:rsidRPr="0097712B">
        <w:rPr>
          <w:rFonts w:ascii="Times New Roman" w:hAnsi="Times New Roman" w:cs="Times New Roman"/>
          <w:color w:val="000000" w:themeColor="text1"/>
          <w:sz w:val="24"/>
          <w:szCs w:val="24"/>
          <w:shd w:val="clear" w:color="auto" w:fill="FFFFFF"/>
        </w:rPr>
        <w:t>Vulović</w:t>
      </w:r>
      <w:proofErr w:type="spellEnd"/>
      <w:r w:rsidRPr="0097712B">
        <w:rPr>
          <w:rFonts w:ascii="Times New Roman" w:hAnsi="Times New Roman" w:cs="Times New Roman"/>
          <w:color w:val="000000" w:themeColor="text1"/>
          <w:sz w:val="24"/>
          <w:szCs w:val="24"/>
          <w:shd w:val="clear" w:color="auto" w:fill="FFFFFF"/>
        </w:rPr>
        <w:t>, Marina, and Filip Ejdus. “Object-cause of desire and ontological security: evidence from Serbia's opposition to Kosovo's membership in UNESCO.”</w:t>
      </w:r>
      <w:r w:rsidRPr="0097712B">
        <w:rPr>
          <w:rStyle w:val="apple-converted-space"/>
          <w:rFonts w:ascii="Times New Roman" w:hAnsi="Times New Roman" w:cs="Times New Roman"/>
          <w:color w:val="000000" w:themeColor="text1"/>
          <w:sz w:val="24"/>
          <w:szCs w:val="24"/>
          <w:shd w:val="clear" w:color="auto" w:fill="FFFFFF"/>
        </w:rPr>
        <w:t> </w:t>
      </w:r>
      <w:r w:rsidRPr="0097712B">
        <w:rPr>
          <w:rFonts w:ascii="Times New Roman" w:hAnsi="Times New Roman" w:cs="Times New Roman"/>
          <w:i/>
          <w:iCs/>
          <w:color w:val="000000" w:themeColor="text1"/>
          <w:sz w:val="24"/>
          <w:szCs w:val="24"/>
        </w:rPr>
        <w:t>International Theory</w:t>
      </w:r>
      <w:r w:rsidRPr="0097712B">
        <w:rPr>
          <w:rStyle w:val="apple-converted-space"/>
          <w:rFonts w:ascii="Times New Roman" w:hAnsi="Times New Roman" w:cs="Times New Roman"/>
          <w:color w:val="000000" w:themeColor="text1"/>
          <w:sz w:val="24"/>
          <w:szCs w:val="24"/>
          <w:shd w:val="clear" w:color="auto" w:fill="FFFFFF"/>
        </w:rPr>
        <w:t> </w:t>
      </w:r>
      <w:r w:rsidR="00E12B99" w:rsidRPr="0097712B">
        <w:rPr>
          <w:rStyle w:val="apple-converted-space"/>
          <w:rFonts w:ascii="Times New Roman" w:hAnsi="Times New Roman" w:cs="Times New Roman"/>
          <w:color w:val="000000" w:themeColor="text1"/>
          <w:sz w:val="24"/>
          <w:szCs w:val="24"/>
          <w:shd w:val="clear" w:color="auto" w:fill="FFFFFF"/>
        </w:rPr>
        <w:t>Vol. 16, No. 1</w:t>
      </w:r>
      <w:r w:rsidRPr="0097712B">
        <w:rPr>
          <w:rFonts w:ascii="Times New Roman" w:hAnsi="Times New Roman" w:cs="Times New Roman"/>
          <w:color w:val="000000" w:themeColor="text1"/>
          <w:sz w:val="24"/>
          <w:szCs w:val="24"/>
          <w:shd w:val="clear" w:color="auto" w:fill="FFFFFF"/>
        </w:rPr>
        <w:t>(2024): 1</w:t>
      </w:r>
      <w:r w:rsidR="00E12B99" w:rsidRPr="0097712B">
        <w:rPr>
          <w:rFonts w:ascii="Times New Roman" w:hAnsi="Times New Roman" w:cs="Times New Roman"/>
          <w:color w:val="000000" w:themeColor="text1"/>
          <w:sz w:val="24"/>
          <w:szCs w:val="24"/>
          <w:shd w:val="clear" w:color="auto" w:fill="FFFFFF"/>
        </w:rPr>
        <w:t>22</w:t>
      </w:r>
      <w:r w:rsidRPr="0097712B">
        <w:rPr>
          <w:rFonts w:ascii="Times New Roman" w:hAnsi="Times New Roman" w:cs="Times New Roman"/>
          <w:color w:val="000000" w:themeColor="text1"/>
          <w:sz w:val="24"/>
          <w:szCs w:val="24"/>
          <w:shd w:val="clear" w:color="auto" w:fill="FFFFFF"/>
        </w:rPr>
        <w:t>-</w:t>
      </w:r>
      <w:r w:rsidR="00E12B99" w:rsidRPr="0097712B">
        <w:rPr>
          <w:rFonts w:ascii="Times New Roman" w:hAnsi="Times New Roman" w:cs="Times New Roman"/>
          <w:color w:val="000000" w:themeColor="text1"/>
          <w:sz w:val="24"/>
          <w:szCs w:val="24"/>
          <w:shd w:val="clear" w:color="auto" w:fill="FFFFFF"/>
        </w:rPr>
        <w:t>151</w:t>
      </w:r>
      <w:r w:rsidRPr="0097712B">
        <w:rPr>
          <w:rFonts w:ascii="Times New Roman" w:hAnsi="Times New Roman" w:cs="Times New Roman"/>
          <w:color w:val="000000" w:themeColor="text1"/>
          <w:sz w:val="24"/>
          <w:szCs w:val="24"/>
          <w:shd w:val="clear" w:color="auto" w:fill="FFFFFF"/>
        </w:rPr>
        <w:t>.</w:t>
      </w:r>
    </w:p>
    <w:p w14:paraId="2071CAF6" w14:textId="6245B0FC" w:rsidR="00E02068" w:rsidRPr="00E12B99" w:rsidRDefault="00E0206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rPr>
      </w:pPr>
      <w:r w:rsidRPr="0097712B">
        <w:rPr>
          <w:rFonts w:ascii="Times New Roman" w:hAnsi="Times New Roman" w:cs="Times New Roman"/>
          <w:color w:val="000000" w:themeColor="text1"/>
          <w:sz w:val="24"/>
          <w:szCs w:val="24"/>
          <w:shd w:val="clear" w:color="auto" w:fill="FFFFFF"/>
        </w:rPr>
        <w:t>Ejdus, Filip, and Catherine Hoeffler. “Crypto-Atlanticism: The untold preferences of policy elites in neutral and non</w:t>
      </w:r>
      <w:r w:rsidRPr="00E12B99">
        <w:rPr>
          <w:rFonts w:ascii="Times New Roman" w:hAnsi="Times New Roman" w:cs="Times New Roman"/>
          <w:color w:val="000000" w:themeColor="text1"/>
          <w:sz w:val="24"/>
          <w:szCs w:val="24"/>
          <w:shd w:val="clear" w:color="auto" w:fill="FFFFFF"/>
        </w:rPr>
        <w:t>-aligned states.”</w:t>
      </w:r>
      <w:r w:rsidRPr="00E12B99">
        <w:rPr>
          <w:rStyle w:val="apple-converted-space"/>
          <w:rFonts w:ascii="Times New Roman" w:hAnsi="Times New Roman" w:cs="Times New Roman"/>
          <w:color w:val="000000" w:themeColor="text1"/>
          <w:sz w:val="24"/>
          <w:szCs w:val="24"/>
          <w:shd w:val="clear" w:color="auto" w:fill="FFFFFF"/>
        </w:rPr>
        <w:t> </w:t>
      </w:r>
      <w:r w:rsidRPr="00E12B99">
        <w:rPr>
          <w:rFonts w:ascii="Times New Roman" w:hAnsi="Times New Roman" w:cs="Times New Roman"/>
          <w:i/>
          <w:iCs/>
          <w:color w:val="000000" w:themeColor="text1"/>
          <w:sz w:val="24"/>
          <w:szCs w:val="24"/>
        </w:rPr>
        <w:t>Contemporary Security Policy</w:t>
      </w:r>
      <w:r w:rsidRPr="00E12B99">
        <w:rPr>
          <w:rStyle w:val="apple-converted-space"/>
          <w:rFonts w:ascii="Times New Roman" w:hAnsi="Times New Roman" w:cs="Times New Roman"/>
          <w:color w:val="000000" w:themeColor="text1"/>
          <w:sz w:val="24"/>
          <w:szCs w:val="24"/>
          <w:shd w:val="clear" w:color="auto" w:fill="FFFFFF"/>
        </w:rPr>
        <w:t> </w:t>
      </w:r>
      <w:r w:rsidR="00E12B99">
        <w:rPr>
          <w:rStyle w:val="apple-converted-space"/>
          <w:rFonts w:ascii="Times New Roman" w:hAnsi="Times New Roman" w:cs="Times New Roman"/>
          <w:color w:val="000000" w:themeColor="text1"/>
          <w:sz w:val="24"/>
          <w:szCs w:val="24"/>
          <w:shd w:val="clear" w:color="auto" w:fill="FFFFFF"/>
        </w:rPr>
        <w:t xml:space="preserve">Vol.45, No.2 </w:t>
      </w:r>
      <w:r w:rsidRPr="00E12B99">
        <w:rPr>
          <w:rFonts w:ascii="Times New Roman" w:hAnsi="Times New Roman" w:cs="Times New Roman"/>
          <w:color w:val="000000" w:themeColor="text1"/>
          <w:sz w:val="24"/>
          <w:szCs w:val="24"/>
          <w:shd w:val="clear" w:color="auto" w:fill="FFFFFF"/>
        </w:rPr>
        <w:t xml:space="preserve">(2023): </w:t>
      </w:r>
      <w:r w:rsidR="00E12B99">
        <w:rPr>
          <w:rFonts w:ascii="Times New Roman" w:hAnsi="Times New Roman" w:cs="Times New Roman"/>
          <w:color w:val="000000" w:themeColor="text1"/>
          <w:sz w:val="24"/>
          <w:szCs w:val="24"/>
          <w:shd w:val="clear" w:color="auto" w:fill="FFFFFF"/>
        </w:rPr>
        <w:t>331-363</w:t>
      </w:r>
      <w:r w:rsidRPr="00E12B99">
        <w:rPr>
          <w:rFonts w:ascii="Times New Roman" w:hAnsi="Times New Roman" w:cs="Times New Roman"/>
          <w:color w:val="000000" w:themeColor="text1"/>
          <w:sz w:val="24"/>
          <w:szCs w:val="24"/>
          <w:shd w:val="clear" w:color="auto" w:fill="FFFFFF"/>
        </w:rPr>
        <w:t>.</w:t>
      </w:r>
    </w:p>
    <w:p w14:paraId="0B564970" w14:textId="2CF660CE" w:rsidR="00E02068" w:rsidRPr="00E12B99" w:rsidRDefault="00E0206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rPr>
      </w:pPr>
      <w:r w:rsidRPr="00E12B99">
        <w:rPr>
          <w:rFonts w:ascii="Times New Roman" w:hAnsi="Times New Roman" w:cs="Times New Roman"/>
          <w:color w:val="000000" w:themeColor="text1"/>
          <w:sz w:val="24"/>
          <w:szCs w:val="24"/>
          <w:shd w:val="clear" w:color="auto" w:fill="FFFFFF"/>
        </w:rPr>
        <w:t xml:space="preserve">Krstić, Aleksandra, Filip Ejdus, and Nebojša </w:t>
      </w:r>
      <w:proofErr w:type="spellStart"/>
      <w:r w:rsidRPr="00E12B99">
        <w:rPr>
          <w:rFonts w:ascii="Times New Roman" w:hAnsi="Times New Roman" w:cs="Times New Roman"/>
          <w:color w:val="000000" w:themeColor="text1"/>
          <w:sz w:val="24"/>
          <w:szCs w:val="24"/>
          <w:shd w:val="clear" w:color="auto" w:fill="FFFFFF"/>
        </w:rPr>
        <w:t>Vladisavljević</w:t>
      </w:r>
      <w:proofErr w:type="spellEnd"/>
      <w:r w:rsidRPr="00E12B99">
        <w:rPr>
          <w:rFonts w:ascii="Times New Roman" w:hAnsi="Times New Roman" w:cs="Times New Roman"/>
          <w:color w:val="000000" w:themeColor="text1"/>
          <w:sz w:val="24"/>
          <w:szCs w:val="24"/>
          <w:shd w:val="clear" w:color="auto" w:fill="FFFFFF"/>
        </w:rPr>
        <w:t>. “The Politics of Giving Voice: Media Framing of Extremist Groups in the 2010 Pride Parade in Serbia.”</w:t>
      </w:r>
      <w:r w:rsidRPr="00E12B99">
        <w:rPr>
          <w:rStyle w:val="apple-converted-space"/>
          <w:rFonts w:ascii="Times New Roman" w:hAnsi="Times New Roman" w:cs="Times New Roman"/>
          <w:color w:val="000000" w:themeColor="text1"/>
          <w:sz w:val="24"/>
          <w:szCs w:val="24"/>
          <w:shd w:val="clear" w:color="auto" w:fill="FFFFFF"/>
        </w:rPr>
        <w:t> </w:t>
      </w:r>
      <w:r w:rsidRPr="00E12B99">
        <w:rPr>
          <w:rFonts w:ascii="Times New Roman" w:hAnsi="Times New Roman" w:cs="Times New Roman"/>
          <w:i/>
          <w:iCs/>
          <w:color w:val="000000" w:themeColor="text1"/>
          <w:sz w:val="24"/>
          <w:szCs w:val="24"/>
        </w:rPr>
        <w:t>Problems of Post-Communism</w:t>
      </w:r>
      <w:r w:rsidR="00E12B99">
        <w:rPr>
          <w:rFonts w:ascii="Times New Roman" w:hAnsi="Times New Roman" w:cs="Times New Roman"/>
          <w:i/>
          <w:iCs/>
          <w:color w:val="000000" w:themeColor="text1"/>
          <w:sz w:val="24"/>
          <w:szCs w:val="24"/>
        </w:rPr>
        <w:t xml:space="preserve"> </w:t>
      </w:r>
      <w:r w:rsidR="00E12B99" w:rsidRPr="00E12B99">
        <w:rPr>
          <w:rFonts w:ascii="Times New Roman" w:hAnsi="Times New Roman" w:cs="Times New Roman"/>
          <w:color w:val="000000" w:themeColor="text1"/>
          <w:sz w:val="24"/>
          <w:szCs w:val="24"/>
        </w:rPr>
        <w:t xml:space="preserve">Vol. </w:t>
      </w:r>
      <w:r w:rsidRPr="00E12B99">
        <w:rPr>
          <w:rFonts w:ascii="Times New Roman" w:hAnsi="Times New Roman" w:cs="Times New Roman"/>
          <w:color w:val="000000" w:themeColor="text1"/>
          <w:sz w:val="24"/>
          <w:szCs w:val="24"/>
          <w:shd w:val="clear" w:color="auto" w:fill="FFFFFF"/>
        </w:rPr>
        <w:t>70</w:t>
      </w:r>
      <w:r w:rsidR="00E12B99" w:rsidRPr="00E12B99">
        <w:rPr>
          <w:rFonts w:ascii="Times New Roman" w:hAnsi="Times New Roman" w:cs="Times New Roman"/>
          <w:color w:val="000000" w:themeColor="text1"/>
          <w:sz w:val="24"/>
          <w:szCs w:val="24"/>
          <w:shd w:val="clear" w:color="auto" w:fill="FFFFFF"/>
        </w:rPr>
        <w:t>, No.</w:t>
      </w:r>
      <w:r w:rsidR="00E12B99">
        <w:rPr>
          <w:rFonts w:ascii="Times New Roman" w:hAnsi="Times New Roman" w:cs="Times New Roman"/>
          <w:color w:val="000000" w:themeColor="text1"/>
          <w:sz w:val="24"/>
          <w:szCs w:val="24"/>
          <w:shd w:val="clear" w:color="auto" w:fill="FFFFFF"/>
        </w:rPr>
        <w:t xml:space="preserve"> </w:t>
      </w:r>
      <w:r w:rsidRPr="00E12B99">
        <w:rPr>
          <w:rFonts w:ascii="Times New Roman" w:hAnsi="Times New Roman" w:cs="Times New Roman"/>
          <w:color w:val="000000" w:themeColor="text1"/>
          <w:sz w:val="24"/>
          <w:szCs w:val="24"/>
          <w:shd w:val="clear" w:color="auto" w:fill="FFFFFF"/>
        </w:rPr>
        <w:t>2 (2023): 185-196.</w:t>
      </w:r>
    </w:p>
    <w:p w14:paraId="567630A3" w14:textId="5BABCB8C" w:rsidR="00E02068" w:rsidRPr="00E12B99" w:rsidRDefault="00E0206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rPr>
      </w:pPr>
      <w:r w:rsidRPr="00E12B99">
        <w:rPr>
          <w:rFonts w:ascii="Times New Roman" w:eastAsia="Times New Roman" w:hAnsi="Times New Roman" w:cs="Times New Roman"/>
          <w:color w:val="000000" w:themeColor="text1"/>
          <w:sz w:val="24"/>
          <w:szCs w:val="24"/>
          <w:lang w:val="en-US"/>
        </w:rPr>
        <w:t xml:space="preserve">Damnjanović, </w:t>
      </w:r>
      <w:proofErr w:type="gramStart"/>
      <w:r w:rsidRPr="00E12B99">
        <w:rPr>
          <w:rFonts w:ascii="Times New Roman" w:eastAsia="Times New Roman" w:hAnsi="Times New Roman" w:cs="Times New Roman"/>
          <w:color w:val="000000" w:themeColor="text1"/>
          <w:sz w:val="24"/>
          <w:szCs w:val="24"/>
          <w:lang w:val="en-US"/>
        </w:rPr>
        <w:t>Kaja</w:t>
      </w:r>
      <w:r w:rsidR="00BC2062">
        <w:rPr>
          <w:rFonts w:ascii="Times New Roman" w:eastAsia="Times New Roman" w:hAnsi="Times New Roman" w:cs="Times New Roman"/>
          <w:color w:val="000000" w:themeColor="text1"/>
          <w:sz w:val="24"/>
          <w:szCs w:val="24"/>
          <w:lang w:val="en-US"/>
        </w:rPr>
        <w:t>,</w:t>
      </w:r>
      <w:r w:rsidRPr="00E12B99">
        <w:rPr>
          <w:rFonts w:ascii="Times New Roman" w:eastAsia="Times New Roman" w:hAnsi="Times New Roman" w:cs="Times New Roman"/>
          <w:color w:val="000000" w:themeColor="text1"/>
          <w:sz w:val="24"/>
          <w:szCs w:val="24"/>
          <w:lang w:val="en-US"/>
        </w:rPr>
        <w:t>.</w:t>
      </w:r>
      <w:proofErr w:type="gramEnd"/>
      <w:r w:rsidR="00BC2062">
        <w:rPr>
          <w:rFonts w:ascii="Times New Roman" w:eastAsia="Times New Roman" w:hAnsi="Times New Roman" w:cs="Times New Roman"/>
          <w:color w:val="000000" w:themeColor="text1"/>
          <w:sz w:val="24"/>
          <w:szCs w:val="24"/>
          <w:lang w:val="en-US"/>
        </w:rPr>
        <w:t xml:space="preserve"> Filip </w:t>
      </w:r>
      <w:proofErr w:type="spellStart"/>
      <w:r w:rsidR="00BC2062">
        <w:rPr>
          <w:rFonts w:ascii="Times New Roman" w:eastAsia="Times New Roman" w:hAnsi="Times New Roman" w:cs="Times New Roman"/>
          <w:color w:val="000000" w:themeColor="text1"/>
          <w:sz w:val="24"/>
          <w:szCs w:val="24"/>
          <w:lang w:val="en-US"/>
        </w:rPr>
        <w:t>Ejduis</w:t>
      </w:r>
      <w:proofErr w:type="spellEnd"/>
      <w:r w:rsidR="00BC2062">
        <w:rPr>
          <w:rFonts w:ascii="Times New Roman" w:eastAsia="Times New Roman" w:hAnsi="Times New Roman" w:cs="Times New Roman"/>
          <w:color w:val="000000" w:themeColor="text1"/>
          <w:sz w:val="24"/>
          <w:szCs w:val="24"/>
          <w:lang w:val="en-US"/>
        </w:rPr>
        <w:t>, Dušan Pavlović and Oliver Tošković</w:t>
      </w:r>
      <w:r w:rsidRPr="00E12B99">
        <w:rPr>
          <w:rFonts w:ascii="Times New Roman" w:eastAsia="Times New Roman" w:hAnsi="Times New Roman" w:cs="Times New Roman"/>
          <w:color w:val="000000" w:themeColor="text1"/>
          <w:sz w:val="24"/>
          <w:szCs w:val="24"/>
          <w:lang w:val="en-US"/>
        </w:rPr>
        <w:t xml:space="preserve"> "Selling Peace: How to Frame a Serbia/Kosovo Deal in a Referendum." </w:t>
      </w:r>
      <w:r w:rsidRPr="00E12B99">
        <w:rPr>
          <w:rFonts w:ascii="Times New Roman" w:eastAsia="Times New Roman" w:hAnsi="Times New Roman" w:cs="Times New Roman"/>
          <w:i/>
          <w:iCs/>
          <w:color w:val="000000" w:themeColor="text1"/>
          <w:sz w:val="24"/>
          <w:szCs w:val="24"/>
          <w:lang w:val="en-US"/>
        </w:rPr>
        <w:t>Nationalities Papers</w:t>
      </w:r>
      <w:r w:rsidR="00E12B99">
        <w:rPr>
          <w:rFonts w:ascii="Times New Roman" w:eastAsia="Times New Roman" w:hAnsi="Times New Roman" w:cs="Times New Roman"/>
          <w:i/>
          <w:iCs/>
          <w:color w:val="000000" w:themeColor="text1"/>
          <w:sz w:val="24"/>
          <w:szCs w:val="24"/>
          <w:lang w:val="en-US"/>
        </w:rPr>
        <w:t xml:space="preserve"> </w:t>
      </w:r>
      <w:r w:rsidR="00E12B99" w:rsidRPr="00E12B99">
        <w:rPr>
          <w:rFonts w:ascii="Times New Roman" w:eastAsia="Times New Roman" w:hAnsi="Times New Roman" w:cs="Times New Roman"/>
          <w:color w:val="000000" w:themeColor="text1"/>
          <w:sz w:val="24"/>
          <w:szCs w:val="24"/>
          <w:lang w:val="en-US"/>
        </w:rPr>
        <w:t>Vol</w:t>
      </w:r>
      <w:r w:rsidR="00E12B99">
        <w:rPr>
          <w:rFonts w:ascii="Times New Roman" w:eastAsia="Times New Roman" w:hAnsi="Times New Roman" w:cs="Times New Roman"/>
          <w:color w:val="000000" w:themeColor="text1"/>
          <w:sz w:val="24"/>
          <w:szCs w:val="24"/>
          <w:lang w:val="en-US"/>
        </w:rPr>
        <w:t xml:space="preserve">.52, No.3 </w:t>
      </w:r>
      <w:r w:rsidRPr="00E12B99">
        <w:rPr>
          <w:rFonts w:ascii="Times New Roman" w:eastAsia="Times New Roman" w:hAnsi="Times New Roman" w:cs="Times New Roman"/>
          <w:color w:val="000000" w:themeColor="text1"/>
          <w:sz w:val="24"/>
          <w:szCs w:val="24"/>
          <w:lang w:val="en-US"/>
        </w:rPr>
        <w:t xml:space="preserve">(2022): </w:t>
      </w:r>
      <w:r w:rsidR="00E12B99">
        <w:rPr>
          <w:rFonts w:ascii="Times New Roman" w:eastAsia="Times New Roman" w:hAnsi="Times New Roman" w:cs="Times New Roman"/>
          <w:color w:val="000000" w:themeColor="text1"/>
          <w:sz w:val="24"/>
          <w:szCs w:val="24"/>
          <w:lang w:val="en-US"/>
        </w:rPr>
        <w:t>588-601.</w:t>
      </w:r>
    </w:p>
    <w:p w14:paraId="72868191" w14:textId="7D280996" w:rsidR="00FD4D48" w:rsidRPr="00E12B99" w:rsidRDefault="00FD4D4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rPr>
      </w:pPr>
      <w:r w:rsidRPr="00E12B99">
        <w:rPr>
          <w:rFonts w:ascii="Times New Roman" w:hAnsi="Times New Roman" w:cs="Times New Roman"/>
          <w:color w:val="000000" w:themeColor="text1"/>
          <w:sz w:val="24"/>
          <w:szCs w:val="24"/>
          <w:shd w:val="clear" w:color="auto" w:fill="FFFFFF"/>
        </w:rPr>
        <w:t>Filip Ejdus, "Anxiety, Dissonance and Imperial Amnesia of the European Union." </w:t>
      </w:r>
      <w:proofErr w:type="spellStart"/>
      <w:r w:rsidRPr="00E12B99">
        <w:rPr>
          <w:rFonts w:ascii="Times New Roman" w:hAnsi="Times New Roman" w:cs="Times New Roman"/>
          <w:i/>
          <w:iCs/>
          <w:color w:val="000000" w:themeColor="text1"/>
          <w:sz w:val="24"/>
          <w:szCs w:val="24"/>
          <w:shd w:val="clear" w:color="auto" w:fill="FFFFFF"/>
        </w:rPr>
        <w:t>Uluslararası</w:t>
      </w:r>
      <w:proofErr w:type="spellEnd"/>
      <w:r w:rsidRPr="00E12B99">
        <w:rPr>
          <w:rFonts w:ascii="Times New Roman" w:hAnsi="Times New Roman" w:cs="Times New Roman"/>
          <w:i/>
          <w:iCs/>
          <w:color w:val="000000" w:themeColor="text1"/>
          <w:sz w:val="24"/>
          <w:szCs w:val="24"/>
          <w:shd w:val="clear" w:color="auto" w:fill="FFFFFF"/>
        </w:rPr>
        <w:t xml:space="preserve"> </w:t>
      </w:r>
      <w:proofErr w:type="spellStart"/>
      <w:r w:rsidRPr="00E12B99">
        <w:rPr>
          <w:rFonts w:ascii="Times New Roman" w:hAnsi="Times New Roman" w:cs="Times New Roman"/>
          <w:i/>
          <w:iCs/>
          <w:color w:val="000000" w:themeColor="text1"/>
          <w:sz w:val="24"/>
          <w:szCs w:val="24"/>
          <w:shd w:val="clear" w:color="auto" w:fill="FFFFFF"/>
        </w:rPr>
        <w:t>İlişkiler</w:t>
      </w:r>
      <w:proofErr w:type="spellEnd"/>
      <w:r w:rsidRPr="00E12B99">
        <w:rPr>
          <w:rFonts w:ascii="Times New Roman" w:hAnsi="Times New Roman" w:cs="Times New Roman"/>
          <w:i/>
          <w:iCs/>
          <w:color w:val="000000" w:themeColor="text1"/>
          <w:sz w:val="24"/>
          <w:szCs w:val="24"/>
          <w:shd w:val="clear" w:color="auto" w:fill="FFFFFF"/>
        </w:rPr>
        <w:t xml:space="preserve"> Dergisi</w:t>
      </w:r>
      <w:r w:rsidRPr="00E12B99">
        <w:rPr>
          <w:rFonts w:ascii="Times New Roman" w:hAnsi="Times New Roman" w:cs="Times New Roman"/>
          <w:color w:val="000000" w:themeColor="text1"/>
          <w:sz w:val="24"/>
          <w:szCs w:val="24"/>
          <w:shd w:val="clear" w:color="auto" w:fill="FFFFFF"/>
        </w:rPr>
        <w:t> </w:t>
      </w:r>
      <w:r w:rsidR="00E12B99">
        <w:rPr>
          <w:rFonts w:ascii="Times New Roman" w:hAnsi="Times New Roman" w:cs="Times New Roman"/>
          <w:color w:val="000000" w:themeColor="text1"/>
          <w:sz w:val="24"/>
          <w:szCs w:val="24"/>
          <w:shd w:val="clear" w:color="auto" w:fill="FFFFFF"/>
        </w:rPr>
        <w:t xml:space="preserve">Vol. </w:t>
      </w:r>
      <w:r w:rsidRPr="00E12B99">
        <w:rPr>
          <w:rFonts w:ascii="Times New Roman" w:hAnsi="Times New Roman" w:cs="Times New Roman"/>
          <w:color w:val="000000" w:themeColor="text1"/>
          <w:sz w:val="24"/>
          <w:szCs w:val="24"/>
          <w:shd w:val="clear" w:color="auto" w:fill="FFFFFF"/>
        </w:rPr>
        <w:t>19</w:t>
      </w:r>
      <w:r w:rsidR="00E12B99">
        <w:rPr>
          <w:rFonts w:ascii="Times New Roman" w:hAnsi="Times New Roman" w:cs="Times New Roman"/>
          <w:color w:val="000000" w:themeColor="text1"/>
          <w:sz w:val="24"/>
          <w:szCs w:val="24"/>
          <w:shd w:val="clear" w:color="auto" w:fill="FFFFFF"/>
        </w:rPr>
        <w:t xml:space="preserve">, No. </w:t>
      </w:r>
      <w:r w:rsidRPr="00E12B99">
        <w:rPr>
          <w:rFonts w:ascii="Times New Roman" w:hAnsi="Times New Roman" w:cs="Times New Roman"/>
          <w:color w:val="000000" w:themeColor="text1"/>
          <w:sz w:val="24"/>
          <w:szCs w:val="24"/>
          <w:shd w:val="clear" w:color="auto" w:fill="FFFFFF"/>
        </w:rPr>
        <w:t xml:space="preserve">73 (2022): </w:t>
      </w:r>
      <w:r w:rsidR="00E12B99">
        <w:rPr>
          <w:rFonts w:ascii="Times New Roman" w:hAnsi="Times New Roman" w:cs="Times New Roman"/>
          <w:color w:val="000000" w:themeColor="text1"/>
          <w:sz w:val="24"/>
          <w:szCs w:val="24"/>
          <w:shd w:val="clear" w:color="auto" w:fill="FFFFFF"/>
        </w:rPr>
        <w:t>45</w:t>
      </w:r>
      <w:r w:rsidRPr="00E12B99">
        <w:rPr>
          <w:rFonts w:ascii="Times New Roman" w:hAnsi="Times New Roman" w:cs="Times New Roman"/>
          <w:color w:val="000000" w:themeColor="text1"/>
          <w:sz w:val="24"/>
          <w:szCs w:val="24"/>
          <w:shd w:val="clear" w:color="auto" w:fill="FFFFFF"/>
        </w:rPr>
        <w:t>-</w:t>
      </w:r>
      <w:r w:rsidR="00E12B99">
        <w:rPr>
          <w:rFonts w:ascii="Times New Roman" w:hAnsi="Times New Roman" w:cs="Times New Roman"/>
          <w:color w:val="000000" w:themeColor="text1"/>
          <w:sz w:val="24"/>
          <w:szCs w:val="24"/>
          <w:shd w:val="clear" w:color="auto" w:fill="FFFFFF"/>
        </w:rPr>
        <w:t>60</w:t>
      </w:r>
      <w:r w:rsidRPr="00E12B99">
        <w:rPr>
          <w:rFonts w:ascii="Times New Roman" w:hAnsi="Times New Roman" w:cs="Times New Roman"/>
          <w:color w:val="000000" w:themeColor="text1"/>
          <w:sz w:val="24"/>
          <w:szCs w:val="24"/>
          <w:shd w:val="clear" w:color="auto" w:fill="FFFFFF"/>
        </w:rPr>
        <w:t>.</w:t>
      </w:r>
    </w:p>
    <w:p w14:paraId="11B8EA3E" w14:textId="2791D85B" w:rsidR="00992EF7" w:rsidRPr="00E12B99" w:rsidRDefault="00992EF7"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rPr>
      </w:pPr>
      <w:r w:rsidRPr="00E12B99">
        <w:rPr>
          <w:rFonts w:ascii="Times New Roman" w:eastAsia="Times New Roman" w:hAnsi="Times New Roman" w:cs="Times New Roman"/>
          <w:color w:val="000000" w:themeColor="text1"/>
          <w:sz w:val="24"/>
          <w:szCs w:val="24"/>
          <w:shd w:val="clear" w:color="auto" w:fill="FFFFFF"/>
          <w:lang w:val="en-US"/>
        </w:rPr>
        <w:t xml:space="preserve">Filip Ejdus, and Marko Kovačević. </w:t>
      </w:r>
      <w:r w:rsidR="00712B05" w:rsidRPr="00E12B99">
        <w:rPr>
          <w:rFonts w:ascii="Times New Roman" w:eastAsia="Times New Roman" w:hAnsi="Times New Roman" w:cs="Times New Roman"/>
          <w:color w:val="000000" w:themeColor="text1"/>
          <w:sz w:val="24"/>
          <w:szCs w:val="24"/>
          <w:shd w:val="clear" w:color="auto" w:fill="FFFFFF"/>
          <w:lang w:val="en-US"/>
        </w:rPr>
        <w:t>“</w:t>
      </w:r>
      <w:r w:rsidRPr="00E12B99">
        <w:rPr>
          <w:rFonts w:ascii="Times New Roman" w:eastAsia="Times New Roman" w:hAnsi="Times New Roman" w:cs="Times New Roman"/>
          <w:color w:val="000000" w:themeColor="text1"/>
          <w:sz w:val="24"/>
          <w:szCs w:val="24"/>
          <w:shd w:val="clear" w:color="auto" w:fill="FFFFFF"/>
          <w:lang w:val="en-US"/>
        </w:rPr>
        <w:t>International relations (IR) in Yugoslavia and post-Yugoslav states.</w:t>
      </w:r>
      <w:r w:rsidR="00712B05" w:rsidRPr="00E12B99">
        <w:rPr>
          <w:rFonts w:ascii="Times New Roman" w:eastAsia="Times New Roman" w:hAnsi="Times New Roman" w:cs="Times New Roman"/>
          <w:color w:val="000000" w:themeColor="text1"/>
          <w:sz w:val="24"/>
          <w:szCs w:val="24"/>
          <w:shd w:val="clear" w:color="auto" w:fill="FFFFFF"/>
          <w:lang w:val="en-US"/>
        </w:rPr>
        <w:t>”</w:t>
      </w:r>
      <w:r w:rsidRPr="00E12B99">
        <w:rPr>
          <w:rFonts w:ascii="Times New Roman" w:eastAsia="Times New Roman" w:hAnsi="Times New Roman" w:cs="Times New Roman"/>
          <w:color w:val="000000" w:themeColor="text1"/>
          <w:sz w:val="24"/>
          <w:szCs w:val="24"/>
          <w:shd w:val="clear" w:color="auto" w:fill="FFFFFF"/>
          <w:lang w:val="en-US"/>
        </w:rPr>
        <w:t> </w:t>
      </w:r>
      <w:r w:rsidRPr="00E12B99">
        <w:rPr>
          <w:rFonts w:ascii="Times New Roman" w:eastAsia="Times New Roman" w:hAnsi="Times New Roman" w:cs="Times New Roman"/>
          <w:i/>
          <w:iCs/>
          <w:color w:val="000000" w:themeColor="text1"/>
          <w:sz w:val="24"/>
          <w:szCs w:val="24"/>
          <w:shd w:val="clear" w:color="auto" w:fill="FFFFFF"/>
          <w:lang w:val="en-US"/>
        </w:rPr>
        <w:t>Journal of International Relations and Development</w:t>
      </w:r>
      <w:r w:rsidRPr="00E12B99">
        <w:rPr>
          <w:rFonts w:ascii="Times New Roman" w:eastAsia="Times New Roman" w:hAnsi="Times New Roman" w:cs="Times New Roman"/>
          <w:color w:val="000000" w:themeColor="text1"/>
          <w:sz w:val="24"/>
          <w:szCs w:val="24"/>
          <w:shd w:val="clear" w:color="auto" w:fill="FFFFFF"/>
          <w:lang w:val="en-US"/>
        </w:rPr>
        <w:t> </w:t>
      </w:r>
      <w:r w:rsidR="00E12B99">
        <w:rPr>
          <w:rFonts w:ascii="Times New Roman" w:eastAsia="Times New Roman" w:hAnsi="Times New Roman" w:cs="Times New Roman"/>
          <w:color w:val="000000" w:themeColor="text1"/>
          <w:sz w:val="24"/>
          <w:szCs w:val="24"/>
          <w:shd w:val="clear" w:color="auto" w:fill="FFFFFF"/>
          <w:lang w:val="en-US"/>
        </w:rPr>
        <w:t xml:space="preserve">Vol. 32 </w:t>
      </w:r>
      <w:r w:rsidRPr="00E12B99">
        <w:rPr>
          <w:rFonts w:ascii="Times New Roman" w:eastAsia="Times New Roman" w:hAnsi="Times New Roman" w:cs="Times New Roman"/>
          <w:color w:val="000000" w:themeColor="text1"/>
          <w:sz w:val="24"/>
          <w:szCs w:val="24"/>
          <w:shd w:val="clear" w:color="auto" w:fill="FFFFFF"/>
          <w:lang w:val="en-US"/>
        </w:rPr>
        <w:t xml:space="preserve">(2021): </w:t>
      </w:r>
      <w:r w:rsidR="00E12B99">
        <w:rPr>
          <w:rFonts w:ascii="Times New Roman" w:eastAsia="Times New Roman" w:hAnsi="Times New Roman" w:cs="Times New Roman"/>
          <w:color w:val="000000" w:themeColor="text1"/>
          <w:sz w:val="24"/>
          <w:szCs w:val="24"/>
          <w:shd w:val="clear" w:color="auto" w:fill="FFFFFF"/>
          <w:lang w:val="en-US"/>
        </w:rPr>
        <w:t>932</w:t>
      </w:r>
      <w:r w:rsidRPr="00E12B99">
        <w:rPr>
          <w:rFonts w:ascii="Times New Roman" w:eastAsia="Times New Roman" w:hAnsi="Times New Roman" w:cs="Times New Roman"/>
          <w:color w:val="000000" w:themeColor="text1"/>
          <w:sz w:val="24"/>
          <w:szCs w:val="24"/>
          <w:shd w:val="clear" w:color="auto" w:fill="FFFFFF"/>
          <w:lang w:val="en-US"/>
        </w:rPr>
        <w:t>-</w:t>
      </w:r>
      <w:r w:rsidR="00E12B99">
        <w:rPr>
          <w:rFonts w:ascii="Times New Roman" w:eastAsia="Times New Roman" w:hAnsi="Times New Roman" w:cs="Times New Roman"/>
          <w:color w:val="000000" w:themeColor="text1"/>
          <w:sz w:val="24"/>
          <w:szCs w:val="24"/>
          <w:shd w:val="clear" w:color="auto" w:fill="FFFFFF"/>
          <w:lang w:val="en-US"/>
        </w:rPr>
        <w:t>959</w:t>
      </w:r>
      <w:r w:rsidRPr="00E12B99">
        <w:rPr>
          <w:rFonts w:ascii="Times New Roman" w:eastAsia="Times New Roman" w:hAnsi="Times New Roman" w:cs="Times New Roman"/>
          <w:color w:val="000000" w:themeColor="text1"/>
          <w:sz w:val="24"/>
          <w:szCs w:val="24"/>
          <w:shd w:val="clear" w:color="auto" w:fill="FFFFFF"/>
          <w:lang w:val="en-US"/>
        </w:rPr>
        <w:t>.</w:t>
      </w:r>
    </w:p>
    <w:p w14:paraId="0900AD10" w14:textId="04F8501B" w:rsidR="00E12B99" w:rsidRPr="00E12B99" w:rsidRDefault="00992EF7"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rPr>
      </w:pPr>
      <w:r w:rsidRPr="00E12B99">
        <w:rPr>
          <w:rFonts w:ascii="Times New Roman" w:eastAsia="Times New Roman" w:hAnsi="Times New Roman" w:cs="Times New Roman"/>
          <w:color w:val="000000" w:themeColor="text1"/>
          <w:sz w:val="24"/>
          <w:szCs w:val="24"/>
          <w:shd w:val="clear" w:color="auto" w:fill="FFFFFF"/>
          <w:lang w:val="en-US"/>
        </w:rPr>
        <w:t>Jelena Suboti</w:t>
      </w:r>
      <w:r w:rsidRPr="00E12B99">
        <w:rPr>
          <w:rFonts w:ascii="Times New Roman" w:eastAsia="Times New Roman" w:hAnsi="Times New Roman" w:cs="Times New Roman"/>
          <w:color w:val="000000" w:themeColor="text1"/>
          <w:sz w:val="24"/>
          <w:szCs w:val="24"/>
          <w:shd w:val="clear" w:color="auto" w:fill="FFFFFF"/>
          <w:lang w:val="sr-Latn-RS"/>
        </w:rPr>
        <w:t>ć</w:t>
      </w:r>
      <w:r w:rsidRPr="00E12B99">
        <w:rPr>
          <w:rFonts w:ascii="Times New Roman" w:eastAsia="Times New Roman" w:hAnsi="Times New Roman" w:cs="Times New Roman"/>
          <w:color w:val="000000" w:themeColor="text1"/>
          <w:sz w:val="24"/>
          <w:szCs w:val="24"/>
          <w:shd w:val="clear" w:color="auto" w:fill="FFFFFF"/>
          <w:lang w:val="en-US"/>
        </w:rPr>
        <w:t xml:space="preserve">, and Filip Ejdus. </w:t>
      </w:r>
      <w:r w:rsidR="00712B05" w:rsidRPr="00E12B99">
        <w:rPr>
          <w:rFonts w:ascii="Times New Roman" w:eastAsia="Times New Roman" w:hAnsi="Times New Roman" w:cs="Times New Roman"/>
          <w:color w:val="000000" w:themeColor="text1"/>
          <w:sz w:val="24"/>
          <w:szCs w:val="24"/>
          <w:shd w:val="clear" w:color="auto" w:fill="FFFFFF"/>
          <w:lang w:val="en-US"/>
        </w:rPr>
        <w:t>“</w:t>
      </w:r>
      <w:r w:rsidRPr="00E12B99">
        <w:rPr>
          <w:rFonts w:ascii="Times New Roman" w:eastAsia="Times New Roman" w:hAnsi="Times New Roman" w:cs="Times New Roman"/>
          <w:color w:val="000000" w:themeColor="text1"/>
          <w:sz w:val="24"/>
          <w:szCs w:val="24"/>
          <w:shd w:val="clear" w:color="auto" w:fill="FFFFFF"/>
          <w:lang w:val="en-US"/>
        </w:rPr>
        <w:t>Towards the existentialist turn in IR: introduction to the symposium on anxiety.</w:t>
      </w:r>
      <w:r w:rsidR="00712B05" w:rsidRPr="00E12B99">
        <w:rPr>
          <w:rFonts w:ascii="Times New Roman" w:eastAsia="Times New Roman" w:hAnsi="Times New Roman" w:cs="Times New Roman"/>
          <w:color w:val="000000" w:themeColor="text1"/>
          <w:sz w:val="24"/>
          <w:szCs w:val="24"/>
          <w:shd w:val="clear" w:color="auto" w:fill="FFFFFF"/>
          <w:lang w:val="en-US"/>
        </w:rPr>
        <w:t>”</w:t>
      </w:r>
      <w:r w:rsidRPr="00E12B99">
        <w:rPr>
          <w:rFonts w:ascii="Times New Roman" w:eastAsia="Times New Roman" w:hAnsi="Times New Roman" w:cs="Times New Roman"/>
          <w:i/>
          <w:iCs/>
          <w:color w:val="000000" w:themeColor="text1"/>
          <w:sz w:val="24"/>
          <w:szCs w:val="24"/>
          <w:shd w:val="clear" w:color="auto" w:fill="FFFFFF"/>
          <w:lang w:val="en-US"/>
        </w:rPr>
        <w:t xml:space="preserve"> Journal of International Relations and Development</w:t>
      </w:r>
      <w:r w:rsidRPr="00E12B99">
        <w:rPr>
          <w:rFonts w:ascii="Times New Roman" w:eastAsia="Times New Roman" w:hAnsi="Times New Roman" w:cs="Times New Roman"/>
          <w:color w:val="000000" w:themeColor="text1"/>
          <w:sz w:val="24"/>
          <w:szCs w:val="24"/>
          <w:shd w:val="clear" w:color="auto" w:fill="FFFFFF"/>
          <w:lang w:val="en-US"/>
        </w:rPr>
        <w:t> </w:t>
      </w:r>
      <w:r w:rsidR="00E12B99">
        <w:rPr>
          <w:rFonts w:ascii="Times New Roman" w:eastAsia="Times New Roman" w:hAnsi="Times New Roman" w:cs="Times New Roman"/>
          <w:color w:val="000000" w:themeColor="text1"/>
          <w:sz w:val="24"/>
          <w:szCs w:val="24"/>
          <w:shd w:val="clear" w:color="auto" w:fill="FFFFFF"/>
          <w:lang w:val="en-US"/>
        </w:rPr>
        <w:t xml:space="preserve">Vol.24 </w:t>
      </w:r>
      <w:r w:rsidRPr="00E12B99">
        <w:rPr>
          <w:rFonts w:ascii="Times New Roman" w:eastAsia="Times New Roman" w:hAnsi="Times New Roman" w:cs="Times New Roman"/>
          <w:color w:val="000000" w:themeColor="text1"/>
          <w:sz w:val="24"/>
          <w:szCs w:val="24"/>
          <w:shd w:val="clear" w:color="auto" w:fill="FFFFFF"/>
          <w:lang w:val="en-US"/>
        </w:rPr>
        <w:t>(2021</w:t>
      </w:r>
      <w:r w:rsidR="00E12B99">
        <w:rPr>
          <w:rFonts w:ascii="Times New Roman" w:eastAsia="Times New Roman" w:hAnsi="Times New Roman" w:cs="Times New Roman"/>
          <w:color w:val="000000" w:themeColor="text1"/>
          <w:sz w:val="24"/>
          <w:szCs w:val="24"/>
          <w:shd w:val="clear" w:color="auto" w:fill="FFFFFF"/>
          <w:lang w:val="en-US"/>
        </w:rPr>
        <w:t>): 1014-1019</w:t>
      </w:r>
      <w:r w:rsidR="00E12B99" w:rsidRPr="00E12B99">
        <w:rPr>
          <w:rFonts w:ascii="Times New Roman" w:eastAsia="Times New Roman" w:hAnsi="Times New Roman" w:cs="Times New Roman"/>
          <w:color w:val="000000" w:themeColor="text1"/>
          <w:sz w:val="24"/>
          <w:szCs w:val="24"/>
          <w:shd w:val="clear" w:color="auto" w:fill="FFFFFF"/>
          <w:lang w:val="en-US"/>
        </w:rPr>
        <w:t>.</w:t>
      </w:r>
    </w:p>
    <w:p w14:paraId="462F411B" w14:textId="6B5BF37C" w:rsidR="00DF0C84" w:rsidRPr="00E12B99" w:rsidRDefault="00DF0C84"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rPr>
      </w:pPr>
      <w:r w:rsidRPr="00E12B99">
        <w:rPr>
          <w:rFonts w:ascii="Times New Roman" w:eastAsia="Times New Roman" w:hAnsi="Times New Roman" w:cs="Times New Roman"/>
          <w:color w:val="000000" w:themeColor="text1"/>
          <w:sz w:val="24"/>
          <w:szCs w:val="24"/>
          <w:shd w:val="clear" w:color="auto" w:fill="FFFFFF"/>
          <w:lang w:val="en-US"/>
        </w:rPr>
        <w:t>Filip Ejdus, and Tijana Rečević. "Ontological insecurity as an emergent phenomenon: Bottom-up securitization of migration in Serbia." </w:t>
      </w:r>
      <w:r w:rsidRPr="00E12B99">
        <w:rPr>
          <w:rFonts w:ascii="Times New Roman" w:eastAsia="Times New Roman" w:hAnsi="Times New Roman" w:cs="Times New Roman"/>
          <w:i/>
          <w:iCs/>
          <w:color w:val="000000" w:themeColor="text1"/>
          <w:sz w:val="24"/>
          <w:szCs w:val="24"/>
          <w:shd w:val="clear" w:color="auto" w:fill="FFFFFF"/>
          <w:lang w:val="en-US"/>
        </w:rPr>
        <w:t>European Psychologist</w:t>
      </w:r>
      <w:r w:rsidRPr="00E12B99">
        <w:rPr>
          <w:rFonts w:ascii="Times New Roman" w:eastAsia="Times New Roman" w:hAnsi="Times New Roman" w:cs="Times New Roman"/>
          <w:color w:val="000000" w:themeColor="text1"/>
          <w:sz w:val="24"/>
          <w:szCs w:val="24"/>
          <w:shd w:val="clear" w:color="auto" w:fill="FFFFFF"/>
          <w:lang w:val="en-US"/>
        </w:rPr>
        <w:t> </w:t>
      </w:r>
      <w:r w:rsidR="00E12B99">
        <w:rPr>
          <w:rFonts w:ascii="Times New Roman" w:eastAsia="Times New Roman" w:hAnsi="Times New Roman" w:cs="Times New Roman"/>
          <w:color w:val="000000" w:themeColor="text1"/>
          <w:sz w:val="24"/>
          <w:szCs w:val="24"/>
          <w:shd w:val="clear" w:color="auto" w:fill="FFFFFF"/>
          <w:lang w:val="en-US"/>
        </w:rPr>
        <w:t xml:space="preserve">Vol. </w:t>
      </w:r>
      <w:r w:rsidRPr="00E12B99">
        <w:rPr>
          <w:rFonts w:ascii="Times New Roman" w:eastAsia="Times New Roman" w:hAnsi="Times New Roman" w:cs="Times New Roman"/>
          <w:color w:val="000000" w:themeColor="text1"/>
          <w:sz w:val="24"/>
          <w:szCs w:val="24"/>
          <w:shd w:val="clear" w:color="auto" w:fill="FFFFFF"/>
          <w:lang w:val="en-US"/>
        </w:rPr>
        <w:t>26</w:t>
      </w:r>
      <w:r w:rsidR="00E12B99">
        <w:rPr>
          <w:rFonts w:ascii="Times New Roman" w:eastAsia="Times New Roman" w:hAnsi="Times New Roman" w:cs="Times New Roman"/>
          <w:color w:val="000000" w:themeColor="text1"/>
          <w:sz w:val="24"/>
          <w:szCs w:val="24"/>
          <w:shd w:val="clear" w:color="auto" w:fill="FFFFFF"/>
          <w:lang w:val="en-US"/>
        </w:rPr>
        <w:t xml:space="preserve"> No. </w:t>
      </w:r>
      <w:r w:rsidRPr="00E12B99">
        <w:rPr>
          <w:rFonts w:ascii="Times New Roman" w:eastAsia="Times New Roman" w:hAnsi="Times New Roman" w:cs="Times New Roman"/>
          <w:color w:val="000000" w:themeColor="text1"/>
          <w:sz w:val="24"/>
          <w:szCs w:val="24"/>
          <w:shd w:val="clear" w:color="auto" w:fill="FFFFFF"/>
          <w:lang w:val="en-US"/>
        </w:rPr>
        <w:t>1 (2021): 29</w:t>
      </w:r>
      <w:r w:rsidR="00E12B99">
        <w:rPr>
          <w:rFonts w:ascii="Times New Roman" w:eastAsia="Times New Roman" w:hAnsi="Times New Roman" w:cs="Times New Roman"/>
          <w:color w:val="000000" w:themeColor="text1"/>
          <w:sz w:val="24"/>
          <w:szCs w:val="24"/>
          <w:shd w:val="clear" w:color="auto" w:fill="FFFFFF"/>
          <w:lang w:val="en-US"/>
        </w:rPr>
        <w:t>-44</w:t>
      </w:r>
      <w:r w:rsidRPr="00E12B99">
        <w:rPr>
          <w:rFonts w:ascii="Times New Roman" w:eastAsia="Times New Roman" w:hAnsi="Times New Roman" w:cs="Times New Roman"/>
          <w:color w:val="000000" w:themeColor="text1"/>
          <w:sz w:val="24"/>
          <w:szCs w:val="24"/>
          <w:shd w:val="clear" w:color="auto" w:fill="FFFFFF"/>
          <w:lang w:val="en-US"/>
        </w:rPr>
        <w:t>.</w:t>
      </w:r>
    </w:p>
    <w:p w14:paraId="14B6F66D" w14:textId="7C4F9F2F" w:rsidR="00C35784" w:rsidRPr="00E12B99" w:rsidRDefault="00C35784"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E12B99">
        <w:rPr>
          <w:rFonts w:ascii="Times New Roman" w:eastAsia="Times New Roman" w:hAnsi="Times New Roman" w:cs="Times New Roman"/>
          <w:color w:val="000000" w:themeColor="text1"/>
          <w:sz w:val="24"/>
          <w:szCs w:val="24"/>
          <w:lang w:val="en-US" w:bidi="he-IL"/>
        </w:rPr>
        <w:t xml:space="preserve">Filip Ejdus, </w:t>
      </w:r>
      <w:r w:rsidRPr="00E12B99">
        <w:rPr>
          <w:rFonts w:ascii="Times New Roman" w:eastAsia="Times New Roman" w:hAnsi="Times New Roman" w:cs="Times New Roman"/>
          <w:color w:val="000000" w:themeColor="text1"/>
          <w:sz w:val="24"/>
          <w:szCs w:val="24"/>
          <w:shd w:val="clear" w:color="auto" w:fill="FFFFFF"/>
          <w:lang w:val="en-US" w:bidi="he-IL"/>
        </w:rPr>
        <w:t xml:space="preserve">‘Abjection, materiality and ontological security: A study of the unfinished Church of Christ the </w:t>
      </w:r>
      <w:proofErr w:type="spellStart"/>
      <w:r w:rsidRPr="00E12B99">
        <w:rPr>
          <w:rFonts w:ascii="Times New Roman" w:eastAsia="Times New Roman" w:hAnsi="Times New Roman" w:cs="Times New Roman"/>
          <w:color w:val="000000" w:themeColor="text1"/>
          <w:sz w:val="24"/>
          <w:szCs w:val="24"/>
          <w:shd w:val="clear" w:color="auto" w:fill="FFFFFF"/>
          <w:lang w:val="en-US" w:bidi="he-IL"/>
        </w:rPr>
        <w:t>Saviour</w:t>
      </w:r>
      <w:proofErr w:type="spellEnd"/>
      <w:r w:rsidRPr="00E12B99">
        <w:rPr>
          <w:rFonts w:ascii="Times New Roman" w:eastAsia="Times New Roman" w:hAnsi="Times New Roman" w:cs="Times New Roman"/>
          <w:color w:val="000000" w:themeColor="text1"/>
          <w:sz w:val="24"/>
          <w:szCs w:val="24"/>
          <w:shd w:val="clear" w:color="auto" w:fill="FFFFFF"/>
          <w:lang w:val="en-US" w:bidi="he-IL"/>
        </w:rPr>
        <w:t xml:space="preserve"> in Pristina.’ </w:t>
      </w:r>
      <w:r w:rsidRPr="00E12B99">
        <w:rPr>
          <w:rFonts w:ascii="Times New Roman" w:eastAsia="Times New Roman" w:hAnsi="Times New Roman" w:cs="Times New Roman"/>
          <w:i/>
          <w:iCs/>
          <w:color w:val="000000" w:themeColor="text1"/>
          <w:sz w:val="24"/>
          <w:szCs w:val="24"/>
          <w:shd w:val="clear" w:color="auto" w:fill="FFFFFF"/>
          <w:lang w:val="en-US" w:bidi="he-IL"/>
        </w:rPr>
        <w:t>Cooperation and Conflict</w:t>
      </w:r>
      <w:r w:rsidRPr="00E12B99">
        <w:rPr>
          <w:rFonts w:ascii="Times New Roman" w:eastAsia="Times New Roman" w:hAnsi="Times New Roman" w:cs="Times New Roman"/>
          <w:color w:val="000000" w:themeColor="text1"/>
          <w:sz w:val="24"/>
          <w:szCs w:val="24"/>
          <w:shd w:val="clear" w:color="auto" w:fill="FFFFFF"/>
          <w:lang w:val="en-US" w:bidi="he-IL"/>
        </w:rPr>
        <w:t> </w:t>
      </w:r>
      <w:r w:rsidR="00E12B99">
        <w:rPr>
          <w:rFonts w:ascii="Times New Roman" w:eastAsia="Times New Roman" w:hAnsi="Times New Roman" w:cs="Times New Roman"/>
          <w:color w:val="000000" w:themeColor="text1"/>
          <w:sz w:val="24"/>
          <w:szCs w:val="24"/>
          <w:shd w:val="clear" w:color="auto" w:fill="FFFFFF"/>
          <w:lang w:val="en-US" w:bidi="he-IL"/>
        </w:rPr>
        <w:t xml:space="preserve">Vol. </w:t>
      </w:r>
      <w:r w:rsidRPr="00E12B99">
        <w:rPr>
          <w:rFonts w:ascii="Times New Roman" w:eastAsia="Times New Roman" w:hAnsi="Times New Roman" w:cs="Times New Roman"/>
          <w:color w:val="000000" w:themeColor="text1"/>
          <w:sz w:val="24"/>
          <w:szCs w:val="24"/>
          <w:shd w:val="clear" w:color="auto" w:fill="FFFFFF"/>
          <w:lang w:val="en-US" w:bidi="he-IL"/>
        </w:rPr>
        <w:t>56</w:t>
      </w:r>
      <w:r w:rsidR="00E12B99">
        <w:rPr>
          <w:rFonts w:ascii="Times New Roman" w:eastAsia="Times New Roman" w:hAnsi="Times New Roman" w:cs="Times New Roman"/>
          <w:color w:val="000000" w:themeColor="text1"/>
          <w:sz w:val="24"/>
          <w:szCs w:val="24"/>
          <w:shd w:val="clear" w:color="auto" w:fill="FFFFFF"/>
          <w:lang w:val="en-US" w:bidi="he-IL"/>
        </w:rPr>
        <w:t xml:space="preserve"> No. </w:t>
      </w:r>
      <w:r w:rsidRPr="00E12B99">
        <w:rPr>
          <w:rFonts w:ascii="Times New Roman" w:eastAsia="Times New Roman" w:hAnsi="Times New Roman" w:cs="Times New Roman"/>
          <w:color w:val="000000" w:themeColor="text1"/>
          <w:sz w:val="24"/>
          <w:szCs w:val="24"/>
          <w:shd w:val="clear" w:color="auto" w:fill="FFFFFF"/>
          <w:lang w:val="en-US" w:bidi="he-IL"/>
        </w:rPr>
        <w:t xml:space="preserve">3 (2021): 264-285. </w:t>
      </w:r>
    </w:p>
    <w:p w14:paraId="61FE7508" w14:textId="2A22B1AB" w:rsidR="00BB53C7" w:rsidRPr="00E12B99" w:rsidRDefault="00BB53C7"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E12B99">
        <w:rPr>
          <w:rFonts w:ascii="Times New Roman" w:eastAsia="Times New Roman" w:hAnsi="Times New Roman" w:cs="Times New Roman"/>
          <w:color w:val="000000" w:themeColor="text1"/>
          <w:sz w:val="24"/>
          <w:szCs w:val="24"/>
          <w:shd w:val="clear" w:color="auto" w:fill="FFFFFF"/>
          <w:lang w:val="en-US" w:bidi="he-IL"/>
        </w:rPr>
        <w:lastRenderedPageBreak/>
        <w:t xml:space="preserve">Fagan, Adam, and Filip Ejdus. </w:t>
      </w:r>
      <w:r w:rsidR="00DC0F80"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 xml:space="preserve">Lost at the waterfront? Explaining the absence of green </w:t>
      </w:r>
      <w:proofErr w:type="spellStart"/>
      <w:r w:rsidRPr="00E12B99">
        <w:rPr>
          <w:rFonts w:ascii="Times New Roman" w:eastAsia="Times New Roman" w:hAnsi="Times New Roman" w:cs="Times New Roman"/>
          <w:color w:val="000000" w:themeColor="text1"/>
          <w:sz w:val="24"/>
          <w:szCs w:val="24"/>
          <w:shd w:val="clear" w:color="auto" w:fill="FFFFFF"/>
          <w:lang w:val="en-US" w:bidi="he-IL"/>
        </w:rPr>
        <w:t>organisations</w:t>
      </w:r>
      <w:proofErr w:type="spellEnd"/>
      <w:r w:rsidRPr="00E12B99">
        <w:rPr>
          <w:rFonts w:ascii="Times New Roman" w:eastAsia="Times New Roman" w:hAnsi="Times New Roman" w:cs="Times New Roman"/>
          <w:color w:val="000000" w:themeColor="text1"/>
          <w:sz w:val="24"/>
          <w:szCs w:val="24"/>
          <w:shd w:val="clear" w:color="auto" w:fill="FFFFFF"/>
          <w:lang w:val="en-US" w:bidi="he-IL"/>
        </w:rPr>
        <w:t xml:space="preserve"> in the Don’t let Belgrade D (r) own movement.</w:t>
      </w:r>
      <w:r w:rsidR="00DC0F80" w:rsidRPr="00E12B99">
        <w:rPr>
          <w:rFonts w:ascii="Times New Roman" w:eastAsia="Times New Roman" w:hAnsi="Times New Roman" w:cs="Times New Roman"/>
          <w:color w:val="000000" w:themeColor="text1"/>
          <w:sz w:val="24"/>
          <w:szCs w:val="24"/>
          <w:shd w:val="clear" w:color="auto" w:fill="FFFFFF"/>
          <w:lang w:val="en-US" w:bidi="he-IL"/>
        </w:rPr>
        <w:t xml:space="preserve">’ </w:t>
      </w:r>
      <w:r w:rsidRPr="00E12B99">
        <w:rPr>
          <w:rFonts w:ascii="Times New Roman" w:eastAsia="Times New Roman" w:hAnsi="Times New Roman" w:cs="Times New Roman"/>
          <w:i/>
          <w:iCs/>
          <w:color w:val="000000" w:themeColor="text1"/>
          <w:sz w:val="24"/>
          <w:szCs w:val="24"/>
          <w:shd w:val="clear" w:color="auto" w:fill="FFFFFF"/>
          <w:lang w:val="en-US" w:bidi="he-IL"/>
        </w:rPr>
        <w:t>Environmental Politics</w:t>
      </w:r>
      <w:r w:rsidRPr="00E12B99">
        <w:rPr>
          <w:rFonts w:ascii="Times New Roman" w:eastAsia="Times New Roman" w:hAnsi="Times New Roman" w:cs="Times New Roman"/>
          <w:color w:val="000000" w:themeColor="text1"/>
          <w:sz w:val="24"/>
          <w:szCs w:val="24"/>
          <w:shd w:val="clear" w:color="auto" w:fill="FFFFFF"/>
          <w:lang w:val="en-US" w:bidi="he-IL"/>
        </w:rPr>
        <w:t> </w:t>
      </w:r>
      <w:r w:rsidR="00E12B99">
        <w:rPr>
          <w:rFonts w:ascii="Times New Roman" w:eastAsia="Times New Roman" w:hAnsi="Times New Roman" w:cs="Times New Roman"/>
          <w:color w:val="000000" w:themeColor="text1"/>
          <w:sz w:val="24"/>
          <w:szCs w:val="24"/>
          <w:shd w:val="clear" w:color="auto" w:fill="FFFFFF"/>
          <w:lang w:val="en-US" w:bidi="he-IL"/>
        </w:rPr>
        <w:t xml:space="preserve">Vol.31, </w:t>
      </w:r>
      <w:r w:rsidRPr="00E12B99">
        <w:rPr>
          <w:rFonts w:ascii="Times New Roman" w:eastAsia="Times New Roman" w:hAnsi="Times New Roman" w:cs="Times New Roman"/>
          <w:color w:val="000000" w:themeColor="text1"/>
          <w:sz w:val="24"/>
          <w:szCs w:val="24"/>
          <w:shd w:val="clear" w:color="auto" w:fill="FFFFFF"/>
          <w:lang w:val="en-US" w:bidi="he-IL"/>
        </w:rPr>
        <w:t xml:space="preserve">(2020): </w:t>
      </w:r>
      <w:r w:rsidR="00E12B99">
        <w:rPr>
          <w:rFonts w:ascii="Times New Roman" w:eastAsia="Times New Roman" w:hAnsi="Times New Roman" w:cs="Times New Roman"/>
          <w:color w:val="000000" w:themeColor="text1"/>
          <w:sz w:val="24"/>
          <w:szCs w:val="24"/>
          <w:shd w:val="clear" w:color="auto" w:fill="FFFFFF"/>
          <w:lang w:val="en-US" w:bidi="he-IL"/>
        </w:rPr>
        <w:t>1298-1308.</w:t>
      </w:r>
    </w:p>
    <w:p w14:paraId="2C01F828" w14:textId="4FA0221E" w:rsidR="005E4158" w:rsidRPr="00E12B99" w:rsidRDefault="005E415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E12B99">
        <w:rPr>
          <w:rFonts w:ascii="Times New Roman" w:eastAsia="Times New Roman" w:hAnsi="Times New Roman" w:cs="Times New Roman"/>
          <w:color w:val="000000" w:themeColor="text1"/>
          <w:sz w:val="24"/>
          <w:szCs w:val="24"/>
          <w:shd w:val="clear" w:color="auto" w:fill="FFFFFF"/>
          <w:lang w:val="en-US" w:bidi="he-IL"/>
        </w:rPr>
        <w:t xml:space="preserve">Ejdus, Filip, and Marko Kovačević. </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Penetration, Overlay, Governmentality: The Evolving Role of NATO in the Western Balkan Security Dynamics.</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 </w:t>
      </w:r>
      <w:r w:rsidRPr="00E12B99">
        <w:rPr>
          <w:rFonts w:ascii="Times New Roman" w:eastAsia="Times New Roman" w:hAnsi="Times New Roman" w:cs="Times New Roman"/>
          <w:i/>
          <w:iCs/>
          <w:color w:val="000000" w:themeColor="text1"/>
          <w:sz w:val="24"/>
          <w:szCs w:val="24"/>
          <w:lang w:val="en-US" w:bidi="he-IL"/>
        </w:rPr>
        <w:t xml:space="preserve">Journal of Intervention and </w:t>
      </w:r>
      <w:proofErr w:type="spellStart"/>
      <w:r w:rsidRPr="00E12B99">
        <w:rPr>
          <w:rFonts w:ascii="Times New Roman" w:eastAsia="Times New Roman" w:hAnsi="Times New Roman" w:cs="Times New Roman"/>
          <w:i/>
          <w:iCs/>
          <w:color w:val="000000" w:themeColor="text1"/>
          <w:sz w:val="24"/>
          <w:szCs w:val="24"/>
          <w:lang w:val="en-US" w:bidi="he-IL"/>
        </w:rPr>
        <w:t>Statebuilding</w:t>
      </w:r>
      <w:proofErr w:type="spellEnd"/>
      <w:r w:rsidRPr="00E12B99">
        <w:rPr>
          <w:rFonts w:ascii="Times New Roman" w:eastAsia="Times New Roman" w:hAnsi="Times New Roman" w:cs="Times New Roman"/>
          <w:color w:val="000000" w:themeColor="text1"/>
          <w:sz w:val="24"/>
          <w:szCs w:val="24"/>
          <w:shd w:val="clear" w:color="auto" w:fill="FFFFFF"/>
          <w:lang w:val="en-US" w:bidi="he-IL"/>
        </w:rPr>
        <w:t> </w:t>
      </w:r>
      <w:r w:rsidR="00E12B99">
        <w:rPr>
          <w:rFonts w:ascii="Times New Roman" w:eastAsia="Times New Roman" w:hAnsi="Times New Roman" w:cs="Times New Roman"/>
          <w:color w:val="000000" w:themeColor="text1"/>
          <w:sz w:val="24"/>
          <w:szCs w:val="24"/>
          <w:shd w:val="clear" w:color="auto" w:fill="FFFFFF"/>
          <w:lang w:val="en-US" w:bidi="he-IL"/>
        </w:rPr>
        <w:t>Vol. 1</w:t>
      </w:r>
      <w:r w:rsidRPr="00E12B99">
        <w:rPr>
          <w:rFonts w:ascii="Times New Roman" w:eastAsia="Times New Roman" w:hAnsi="Times New Roman" w:cs="Times New Roman"/>
          <w:color w:val="000000" w:themeColor="text1"/>
          <w:sz w:val="24"/>
          <w:szCs w:val="24"/>
          <w:shd w:val="clear" w:color="auto" w:fill="FFFFFF"/>
          <w:lang w:val="en-US" w:bidi="he-IL"/>
        </w:rPr>
        <w:t>3</w:t>
      </w:r>
      <w:r w:rsidR="00E12B99">
        <w:rPr>
          <w:rFonts w:ascii="Times New Roman" w:eastAsia="Times New Roman" w:hAnsi="Times New Roman" w:cs="Times New Roman"/>
          <w:color w:val="000000" w:themeColor="text1"/>
          <w:sz w:val="24"/>
          <w:szCs w:val="24"/>
          <w:shd w:val="clear" w:color="auto" w:fill="FFFFFF"/>
          <w:lang w:val="en-US" w:bidi="he-IL"/>
        </w:rPr>
        <w:t xml:space="preserve"> No. </w:t>
      </w:r>
      <w:r w:rsidRPr="00E12B99">
        <w:rPr>
          <w:rFonts w:ascii="Times New Roman" w:eastAsia="Times New Roman" w:hAnsi="Times New Roman" w:cs="Times New Roman"/>
          <w:color w:val="000000" w:themeColor="text1"/>
          <w:sz w:val="24"/>
          <w:szCs w:val="24"/>
          <w:shd w:val="clear" w:color="auto" w:fill="FFFFFF"/>
          <w:lang w:val="en-US" w:bidi="he-IL"/>
        </w:rPr>
        <w:t>5 (2019): 566-580.</w:t>
      </w:r>
    </w:p>
    <w:p w14:paraId="5BEF67A9" w14:textId="3033AAC8" w:rsidR="005E4158" w:rsidRPr="00E12B99" w:rsidRDefault="005E415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E12B99">
        <w:rPr>
          <w:rFonts w:ascii="Times New Roman" w:eastAsia="Times New Roman" w:hAnsi="Times New Roman" w:cs="Times New Roman"/>
          <w:color w:val="000000" w:themeColor="text1"/>
          <w:sz w:val="24"/>
          <w:szCs w:val="24"/>
          <w:shd w:val="clear" w:color="auto" w:fill="FFFFFF"/>
          <w:lang w:val="en-US" w:bidi="he-IL"/>
        </w:rPr>
        <w:t xml:space="preserve">Ejdus, Filip, and Ana E. Juncos. </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Reclaiming the local in EU peacebuilding: Effectiveness, ownership, and resistance.</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 </w:t>
      </w:r>
      <w:r w:rsidRPr="00E12B99">
        <w:rPr>
          <w:rFonts w:ascii="Times New Roman" w:eastAsia="Times New Roman" w:hAnsi="Times New Roman" w:cs="Times New Roman"/>
          <w:i/>
          <w:iCs/>
          <w:color w:val="000000" w:themeColor="text1"/>
          <w:sz w:val="24"/>
          <w:szCs w:val="24"/>
          <w:lang w:val="en-US" w:bidi="he-IL"/>
        </w:rPr>
        <w:t>Contemporary Security Policy</w:t>
      </w:r>
      <w:r w:rsidRPr="00E12B99">
        <w:rPr>
          <w:rFonts w:ascii="Times New Roman" w:eastAsia="Times New Roman" w:hAnsi="Times New Roman" w:cs="Times New Roman"/>
          <w:color w:val="000000" w:themeColor="text1"/>
          <w:sz w:val="24"/>
          <w:szCs w:val="24"/>
          <w:shd w:val="clear" w:color="auto" w:fill="FFFFFF"/>
          <w:lang w:val="en-US" w:bidi="he-IL"/>
        </w:rPr>
        <w:t> </w:t>
      </w:r>
      <w:r w:rsidR="00E12B99">
        <w:rPr>
          <w:rFonts w:ascii="Times New Roman" w:eastAsia="Times New Roman" w:hAnsi="Times New Roman" w:cs="Times New Roman"/>
          <w:color w:val="000000" w:themeColor="text1"/>
          <w:sz w:val="24"/>
          <w:szCs w:val="24"/>
          <w:shd w:val="clear" w:color="auto" w:fill="FFFFFF"/>
          <w:lang w:val="en-US" w:bidi="he-IL"/>
        </w:rPr>
        <w:t xml:space="preserve">Vol. </w:t>
      </w:r>
      <w:r w:rsidRPr="00E12B99">
        <w:rPr>
          <w:rFonts w:ascii="Times New Roman" w:eastAsia="Times New Roman" w:hAnsi="Times New Roman" w:cs="Times New Roman"/>
          <w:color w:val="000000" w:themeColor="text1"/>
          <w:sz w:val="24"/>
          <w:szCs w:val="24"/>
          <w:shd w:val="clear" w:color="auto" w:fill="FFFFFF"/>
          <w:lang w:val="en-US" w:bidi="he-IL"/>
        </w:rPr>
        <w:t>39</w:t>
      </w:r>
      <w:r w:rsidR="00E12B99">
        <w:rPr>
          <w:rFonts w:ascii="Times New Roman" w:eastAsia="Times New Roman" w:hAnsi="Times New Roman" w:cs="Times New Roman"/>
          <w:color w:val="000000" w:themeColor="text1"/>
          <w:sz w:val="24"/>
          <w:szCs w:val="24"/>
          <w:shd w:val="clear" w:color="auto" w:fill="FFFFFF"/>
          <w:lang w:val="en-US" w:bidi="he-IL"/>
        </w:rPr>
        <w:t xml:space="preserve"> No. </w:t>
      </w:r>
      <w:r w:rsidRPr="00E12B99">
        <w:rPr>
          <w:rFonts w:ascii="Times New Roman" w:eastAsia="Times New Roman" w:hAnsi="Times New Roman" w:cs="Times New Roman"/>
          <w:color w:val="000000" w:themeColor="text1"/>
          <w:sz w:val="24"/>
          <w:szCs w:val="24"/>
          <w:shd w:val="clear" w:color="auto" w:fill="FFFFFF"/>
          <w:lang w:val="en-US" w:bidi="he-IL"/>
        </w:rPr>
        <w:t>1 (2018): 4-27.</w:t>
      </w:r>
    </w:p>
    <w:p w14:paraId="50089D48" w14:textId="7B279B69" w:rsidR="005E4158" w:rsidRPr="00E12B99" w:rsidRDefault="005E415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proofErr w:type="spellStart"/>
      <w:r w:rsidRPr="00E12B99">
        <w:rPr>
          <w:rFonts w:ascii="Times New Roman" w:eastAsia="Times New Roman" w:hAnsi="Times New Roman" w:cs="Times New Roman"/>
          <w:color w:val="000000" w:themeColor="text1"/>
          <w:sz w:val="24"/>
          <w:szCs w:val="24"/>
          <w:shd w:val="clear" w:color="auto" w:fill="FFFFFF"/>
          <w:lang w:val="en-US" w:bidi="he-IL"/>
        </w:rPr>
        <w:t>Tartir</w:t>
      </w:r>
      <w:proofErr w:type="spellEnd"/>
      <w:r w:rsidRPr="00E12B99">
        <w:rPr>
          <w:rFonts w:ascii="Times New Roman" w:eastAsia="Times New Roman" w:hAnsi="Times New Roman" w:cs="Times New Roman"/>
          <w:color w:val="000000" w:themeColor="text1"/>
          <w:sz w:val="24"/>
          <w:szCs w:val="24"/>
          <w:shd w:val="clear" w:color="auto" w:fill="FFFFFF"/>
          <w:lang w:val="en-US" w:bidi="he-IL"/>
        </w:rPr>
        <w:t xml:space="preserve">, Alaa, and Filip Ejdus. </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Effective? Locally owned? Beyond the technocratic perspective on the European Union police mission for the Palestinian territories.</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 </w:t>
      </w:r>
      <w:r w:rsidRPr="00E12B99">
        <w:rPr>
          <w:rFonts w:ascii="Times New Roman" w:eastAsia="Times New Roman" w:hAnsi="Times New Roman" w:cs="Times New Roman"/>
          <w:i/>
          <w:iCs/>
          <w:color w:val="000000" w:themeColor="text1"/>
          <w:sz w:val="24"/>
          <w:szCs w:val="24"/>
          <w:lang w:val="en-US" w:bidi="he-IL"/>
        </w:rPr>
        <w:t>Contemporary Security Policy</w:t>
      </w:r>
      <w:r w:rsidRPr="00E12B99">
        <w:rPr>
          <w:rFonts w:ascii="Times New Roman" w:eastAsia="Times New Roman" w:hAnsi="Times New Roman" w:cs="Times New Roman"/>
          <w:color w:val="000000" w:themeColor="text1"/>
          <w:sz w:val="24"/>
          <w:szCs w:val="24"/>
          <w:shd w:val="clear" w:color="auto" w:fill="FFFFFF"/>
          <w:lang w:val="en-US" w:bidi="he-IL"/>
        </w:rPr>
        <w:t> </w:t>
      </w:r>
      <w:r w:rsidR="00E12B99">
        <w:rPr>
          <w:rFonts w:ascii="Times New Roman" w:eastAsia="Times New Roman" w:hAnsi="Times New Roman" w:cs="Times New Roman"/>
          <w:color w:val="000000" w:themeColor="text1"/>
          <w:sz w:val="24"/>
          <w:szCs w:val="24"/>
          <w:shd w:val="clear" w:color="auto" w:fill="FFFFFF"/>
          <w:lang w:val="en-US" w:bidi="he-IL"/>
        </w:rPr>
        <w:t xml:space="preserve">Vol. </w:t>
      </w:r>
      <w:r w:rsidRPr="00E12B99">
        <w:rPr>
          <w:rFonts w:ascii="Times New Roman" w:eastAsia="Times New Roman" w:hAnsi="Times New Roman" w:cs="Times New Roman"/>
          <w:color w:val="000000" w:themeColor="text1"/>
          <w:sz w:val="24"/>
          <w:szCs w:val="24"/>
          <w:shd w:val="clear" w:color="auto" w:fill="FFFFFF"/>
          <w:lang w:val="en-US" w:bidi="he-IL"/>
        </w:rPr>
        <w:t>39</w:t>
      </w:r>
      <w:r w:rsidR="00E12B99">
        <w:rPr>
          <w:rFonts w:ascii="Times New Roman" w:eastAsia="Times New Roman" w:hAnsi="Times New Roman" w:cs="Times New Roman"/>
          <w:color w:val="000000" w:themeColor="text1"/>
          <w:sz w:val="24"/>
          <w:szCs w:val="24"/>
          <w:shd w:val="clear" w:color="auto" w:fill="FFFFFF"/>
          <w:lang w:val="en-US" w:bidi="he-IL"/>
        </w:rPr>
        <w:t xml:space="preserve"> No. </w:t>
      </w:r>
      <w:r w:rsidRPr="00E12B99">
        <w:rPr>
          <w:rFonts w:ascii="Times New Roman" w:eastAsia="Times New Roman" w:hAnsi="Times New Roman" w:cs="Times New Roman"/>
          <w:color w:val="000000" w:themeColor="text1"/>
          <w:sz w:val="24"/>
          <w:szCs w:val="24"/>
          <w:shd w:val="clear" w:color="auto" w:fill="FFFFFF"/>
          <w:lang w:val="en-US" w:bidi="he-IL"/>
        </w:rPr>
        <w:t>1 (2018): 142-165.</w:t>
      </w:r>
    </w:p>
    <w:p w14:paraId="48C5525F" w14:textId="30729D5B" w:rsidR="005E4158" w:rsidRPr="00E12B99" w:rsidRDefault="005E415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E12B99">
        <w:rPr>
          <w:rFonts w:ascii="Times New Roman" w:eastAsia="Times New Roman" w:hAnsi="Times New Roman" w:cs="Times New Roman"/>
          <w:color w:val="000000" w:themeColor="text1"/>
          <w:sz w:val="24"/>
          <w:szCs w:val="24"/>
          <w:shd w:val="clear" w:color="auto" w:fill="FFFFFF"/>
          <w:lang w:val="en-US" w:bidi="he-IL"/>
        </w:rPr>
        <w:t xml:space="preserve">Ejdus, Filip. </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Local ownership as international governmentality: Evidence from the EU mission in the Horn of Africa.</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 </w:t>
      </w:r>
      <w:r w:rsidRPr="00E12B99">
        <w:rPr>
          <w:rFonts w:ascii="Times New Roman" w:eastAsia="Times New Roman" w:hAnsi="Times New Roman" w:cs="Times New Roman"/>
          <w:i/>
          <w:iCs/>
          <w:color w:val="000000" w:themeColor="text1"/>
          <w:sz w:val="24"/>
          <w:szCs w:val="24"/>
          <w:lang w:val="en-US" w:bidi="he-IL"/>
        </w:rPr>
        <w:t>Contemporary Security Policy</w:t>
      </w:r>
      <w:r w:rsidRPr="00E12B99">
        <w:rPr>
          <w:rFonts w:ascii="Times New Roman" w:eastAsia="Times New Roman" w:hAnsi="Times New Roman" w:cs="Times New Roman"/>
          <w:color w:val="000000" w:themeColor="text1"/>
          <w:sz w:val="24"/>
          <w:szCs w:val="24"/>
          <w:shd w:val="clear" w:color="auto" w:fill="FFFFFF"/>
          <w:lang w:val="en-US" w:bidi="he-IL"/>
        </w:rPr>
        <w:t> </w:t>
      </w:r>
      <w:r w:rsidR="00E12B99">
        <w:rPr>
          <w:rFonts w:ascii="Times New Roman" w:eastAsia="Times New Roman" w:hAnsi="Times New Roman" w:cs="Times New Roman"/>
          <w:color w:val="000000" w:themeColor="text1"/>
          <w:sz w:val="24"/>
          <w:szCs w:val="24"/>
          <w:shd w:val="clear" w:color="auto" w:fill="FFFFFF"/>
          <w:lang w:val="en-US" w:bidi="he-IL"/>
        </w:rPr>
        <w:t xml:space="preserve">Vol. </w:t>
      </w:r>
      <w:r w:rsidRPr="00E12B99">
        <w:rPr>
          <w:rFonts w:ascii="Times New Roman" w:eastAsia="Times New Roman" w:hAnsi="Times New Roman" w:cs="Times New Roman"/>
          <w:color w:val="000000" w:themeColor="text1"/>
          <w:sz w:val="24"/>
          <w:szCs w:val="24"/>
          <w:shd w:val="clear" w:color="auto" w:fill="FFFFFF"/>
          <w:lang w:val="en-US" w:bidi="he-IL"/>
        </w:rPr>
        <w:t>39</w:t>
      </w:r>
      <w:r w:rsidR="00E12B99">
        <w:rPr>
          <w:rFonts w:ascii="Times New Roman" w:eastAsia="Times New Roman" w:hAnsi="Times New Roman" w:cs="Times New Roman"/>
          <w:color w:val="000000" w:themeColor="text1"/>
          <w:sz w:val="24"/>
          <w:szCs w:val="24"/>
          <w:shd w:val="clear" w:color="auto" w:fill="FFFFFF"/>
          <w:lang w:val="en-US" w:bidi="he-IL"/>
        </w:rPr>
        <w:t xml:space="preserve">, No. </w:t>
      </w:r>
      <w:r w:rsidRPr="00E12B99">
        <w:rPr>
          <w:rFonts w:ascii="Times New Roman" w:eastAsia="Times New Roman" w:hAnsi="Times New Roman" w:cs="Times New Roman"/>
          <w:color w:val="000000" w:themeColor="text1"/>
          <w:sz w:val="24"/>
          <w:szCs w:val="24"/>
          <w:shd w:val="clear" w:color="auto" w:fill="FFFFFF"/>
          <w:lang w:val="en-US" w:bidi="he-IL"/>
        </w:rPr>
        <w:t>1 (2018): 28-50.</w:t>
      </w:r>
    </w:p>
    <w:p w14:paraId="611882C5" w14:textId="4D86A6DD" w:rsidR="005E4158" w:rsidRPr="00E12B99" w:rsidRDefault="005E415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E12B99">
        <w:rPr>
          <w:rFonts w:ascii="Times New Roman" w:eastAsia="Times New Roman" w:hAnsi="Times New Roman" w:cs="Times New Roman"/>
          <w:color w:val="000000" w:themeColor="text1"/>
          <w:sz w:val="24"/>
          <w:szCs w:val="24"/>
          <w:shd w:val="clear" w:color="auto" w:fill="FFFFFF"/>
          <w:lang w:val="en-US" w:bidi="he-IL"/>
        </w:rPr>
        <w:t xml:space="preserve">Ejdus, Filip. </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“Here is your mission, now own it!” The rhetoric and practice of local ownership in EU interventions</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 </w:t>
      </w:r>
      <w:r w:rsidRPr="00E12B99">
        <w:rPr>
          <w:rFonts w:ascii="Times New Roman" w:eastAsia="Times New Roman" w:hAnsi="Times New Roman" w:cs="Times New Roman"/>
          <w:i/>
          <w:iCs/>
          <w:color w:val="000000" w:themeColor="text1"/>
          <w:sz w:val="24"/>
          <w:szCs w:val="24"/>
          <w:lang w:val="en-US" w:bidi="he-IL"/>
        </w:rPr>
        <w:t>European Security</w:t>
      </w:r>
      <w:r w:rsidRPr="00E12B99">
        <w:rPr>
          <w:rFonts w:ascii="Times New Roman" w:eastAsia="Times New Roman" w:hAnsi="Times New Roman" w:cs="Times New Roman"/>
          <w:color w:val="000000" w:themeColor="text1"/>
          <w:sz w:val="24"/>
          <w:szCs w:val="24"/>
          <w:shd w:val="clear" w:color="auto" w:fill="FFFFFF"/>
          <w:lang w:val="en-US" w:bidi="he-IL"/>
        </w:rPr>
        <w:t> </w:t>
      </w:r>
      <w:r w:rsidR="00E12B99">
        <w:rPr>
          <w:rFonts w:ascii="Times New Roman" w:eastAsia="Times New Roman" w:hAnsi="Times New Roman" w:cs="Times New Roman"/>
          <w:color w:val="000000" w:themeColor="text1"/>
          <w:sz w:val="24"/>
          <w:szCs w:val="24"/>
          <w:shd w:val="clear" w:color="auto" w:fill="FFFFFF"/>
          <w:lang w:val="en-US" w:bidi="he-IL"/>
        </w:rPr>
        <w:t xml:space="preserve">Vol. </w:t>
      </w:r>
      <w:r w:rsidRPr="00E12B99">
        <w:rPr>
          <w:rFonts w:ascii="Times New Roman" w:eastAsia="Times New Roman" w:hAnsi="Times New Roman" w:cs="Times New Roman"/>
          <w:color w:val="000000" w:themeColor="text1"/>
          <w:sz w:val="24"/>
          <w:szCs w:val="24"/>
          <w:shd w:val="clear" w:color="auto" w:fill="FFFFFF"/>
          <w:lang w:val="en-US" w:bidi="he-IL"/>
        </w:rPr>
        <w:t>26</w:t>
      </w:r>
      <w:r w:rsidR="00E12B99">
        <w:rPr>
          <w:rFonts w:ascii="Times New Roman" w:eastAsia="Times New Roman" w:hAnsi="Times New Roman" w:cs="Times New Roman"/>
          <w:color w:val="000000" w:themeColor="text1"/>
          <w:sz w:val="24"/>
          <w:szCs w:val="24"/>
          <w:shd w:val="clear" w:color="auto" w:fill="FFFFFF"/>
          <w:lang w:val="en-US" w:bidi="he-IL"/>
        </w:rPr>
        <w:t xml:space="preserve"> No. </w:t>
      </w:r>
      <w:r w:rsidRPr="00E12B99">
        <w:rPr>
          <w:rFonts w:ascii="Times New Roman" w:eastAsia="Times New Roman" w:hAnsi="Times New Roman" w:cs="Times New Roman"/>
          <w:color w:val="000000" w:themeColor="text1"/>
          <w:sz w:val="24"/>
          <w:szCs w:val="24"/>
          <w:shd w:val="clear" w:color="auto" w:fill="FFFFFF"/>
          <w:lang w:val="en-US" w:bidi="he-IL"/>
        </w:rPr>
        <w:t>4 (2017): 461-484.</w:t>
      </w:r>
    </w:p>
    <w:p w14:paraId="7E29231F" w14:textId="7DD0C190" w:rsidR="005E4158" w:rsidRPr="00E12B99" w:rsidRDefault="005E415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E12B99">
        <w:rPr>
          <w:rFonts w:ascii="Times New Roman" w:eastAsia="Times New Roman" w:hAnsi="Times New Roman" w:cs="Times New Roman"/>
          <w:color w:val="000000" w:themeColor="text1"/>
          <w:sz w:val="24"/>
          <w:szCs w:val="24"/>
          <w:shd w:val="clear" w:color="auto" w:fill="FFFFFF"/>
          <w:lang w:val="en-US" w:bidi="he-IL"/>
        </w:rPr>
        <w:t xml:space="preserve">Ejdus, Filip. </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Critical situations, fundamental questions and ontological insecurity in world politics.</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 </w:t>
      </w:r>
      <w:r w:rsidRPr="00E12B99">
        <w:rPr>
          <w:rFonts w:ascii="Times New Roman" w:eastAsia="Times New Roman" w:hAnsi="Times New Roman" w:cs="Times New Roman"/>
          <w:i/>
          <w:iCs/>
          <w:color w:val="000000" w:themeColor="text1"/>
          <w:sz w:val="24"/>
          <w:szCs w:val="24"/>
          <w:lang w:val="en-US" w:bidi="he-IL"/>
        </w:rPr>
        <w:t>Journal of international relations and development</w:t>
      </w:r>
      <w:r w:rsidRPr="00E12B99">
        <w:rPr>
          <w:rFonts w:ascii="Times New Roman" w:eastAsia="Times New Roman" w:hAnsi="Times New Roman" w:cs="Times New Roman"/>
          <w:color w:val="000000" w:themeColor="text1"/>
          <w:sz w:val="24"/>
          <w:szCs w:val="24"/>
          <w:shd w:val="clear" w:color="auto" w:fill="FFFFFF"/>
          <w:lang w:val="en-US" w:bidi="he-IL"/>
        </w:rPr>
        <w:t> </w:t>
      </w:r>
      <w:r w:rsidR="00E12B99">
        <w:rPr>
          <w:rFonts w:ascii="Times New Roman" w:eastAsia="Times New Roman" w:hAnsi="Times New Roman" w:cs="Times New Roman"/>
          <w:color w:val="000000" w:themeColor="text1"/>
          <w:sz w:val="24"/>
          <w:szCs w:val="24"/>
          <w:shd w:val="clear" w:color="auto" w:fill="FFFFFF"/>
          <w:lang w:val="en-US" w:bidi="he-IL"/>
        </w:rPr>
        <w:t xml:space="preserve">Vol. </w:t>
      </w:r>
      <w:r w:rsidRPr="00E12B99">
        <w:rPr>
          <w:rFonts w:ascii="Times New Roman" w:eastAsia="Times New Roman" w:hAnsi="Times New Roman" w:cs="Times New Roman"/>
          <w:color w:val="000000" w:themeColor="text1"/>
          <w:sz w:val="24"/>
          <w:szCs w:val="24"/>
          <w:shd w:val="clear" w:color="auto" w:fill="FFFFFF"/>
          <w:lang w:val="en-US" w:bidi="he-IL"/>
        </w:rPr>
        <w:t>21</w:t>
      </w:r>
      <w:r w:rsidR="00E12B99">
        <w:rPr>
          <w:rFonts w:ascii="Times New Roman" w:eastAsia="Times New Roman" w:hAnsi="Times New Roman" w:cs="Times New Roman"/>
          <w:color w:val="000000" w:themeColor="text1"/>
          <w:sz w:val="24"/>
          <w:szCs w:val="24"/>
          <w:shd w:val="clear" w:color="auto" w:fill="FFFFFF"/>
          <w:lang w:val="en-US" w:bidi="he-IL"/>
        </w:rPr>
        <w:t xml:space="preserve"> No. </w:t>
      </w:r>
      <w:r w:rsidRPr="00E12B99">
        <w:rPr>
          <w:rFonts w:ascii="Times New Roman" w:eastAsia="Times New Roman" w:hAnsi="Times New Roman" w:cs="Times New Roman"/>
          <w:color w:val="000000" w:themeColor="text1"/>
          <w:sz w:val="24"/>
          <w:szCs w:val="24"/>
          <w:shd w:val="clear" w:color="auto" w:fill="FFFFFF"/>
          <w:lang w:val="en-US" w:bidi="he-IL"/>
        </w:rPr>
        <w:t>4 (2018): 883-908.</w:t>
      </w:r>
    </w:p>
    <w:p w14:paraId="4DEBFB30" w14:textId="4C298365" w:rsidR="005E4158" w:rsidRPr="00E12B99" w:rsidRDefault="005E415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E12B99">
        <w:rPr>
          <w:rFonts w:ascii="Times New Roman" w:eastAsia="Times New Roman" w:hAnsi="Times New Roman" w:cs="Times New Roman"/>
          <w:color w:val="000000" w:themeColor="text1"/>
          <w:sz w:val="24"/>
          <w:szCs w:val="24"/>
          <w:shd w:val="clear" w:color="auto" w:fill="FFFFFF"/>
          <w:lang w:val="en-US" w:bidi="he-IL"/>
        </w:rPr>
        <w:t xml:space="preserve">Ejdus, Filip. </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Not a heap of stones</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 material environments and ontological security in international relations</w:t>
      </w:r>
      <w:r w:rsidR="00202BEA" w:rsidRPr="00E12B99">
        <w:rPr>
          <w:rFonts w:ascii="Times New Roman" w:eastAsia="Times New Roman" w:hAnsi="Times New Roman" w:cs="Times New Roman"/>
          <w:color w:val="000000" w:themeColor="text1"/>
          <w:sz w:val="24"/>
          <w:szCs w:val="24"/>
          <w:shd w:val="clear" w:color="auto" w:fill="FFFFFF"/>
          <w:lang w:val="en-US" w:bidi="he-IL"/>
        </w:rPr>
        <w:t>.’</w:t>
      </w:r>
      <w:r w:rsidRPr="00E12B99">
        <w:rPr>
          <w:rFonts w:ascii="Times New Roman" w:eastAsia="Times New Roman" w:hAnsi="Times New Roman" w:cs="Times New Roman"/>
          <w:color w:val="000000" w:themeColor="text1"/>
          <w:sz w:val="24"/>
          <w:szCs w:val="24"/>
          <w:shd w:val="clear" w:color="auto" w:fill="FFFFFF"/>
          <w:lang w:val="en-US" w:bidi="he-IL"/>
        </w:rPr>
        <w:t> </w:t>
      </w:r>
      <w:r w:rsidRPr="00E12B99">
        <w:rPr>
          <w:rFonts w:ascii="Times New Roman" w:eastAsia="Times New Roman" w:hAnsi="Times New Roman" w:cs="Times New Roman"/>
          <w:i/>
          <w:iCs/>
          <w:color w:val="000000" w:themeColor="text1"/>
          <w:sz w:val="24"/>
          <w:szCs w:val="24"/>
          <w:lang w:val="en-US" w:bidi="he-IL"/>
        </w:rPr>
        <w:t>Cambridge</w:t>
      </w:r>
      <w:r w:rsidR="00E12B99">
        <w:rPr>
          <w:rFonts w:ascii="Times New Roman" w:eastAsia="Times New Roman" w:hAnsi="Times New Roman" w:cs="Times New Roman"/>
          <w:i/>
          <w:iCs/>
          <w:color w:val="000000" w:themeColor="text1"/>
          <w:sz w:val="24"/>
          <w:szCs w:val="24"/>
          <w:lang w:val="en-US" w:bidi="he-IL"/>
        </w:rPr>
        <w:t xml:space="preserve"> R</w:t>
      </w:r>
      <w:r w:rsidRPr="00E12B99">
        <w:rPr>
          <w:rFonts w:ascii="Times New Roman" w:eastAsia="Times New Roman" w:hAnsi="Times New Roman" w:cs="Times New Roman"/>
          <w:i/>
          <w:iCs/>
          <w:color w:val="000000" w:themeColor="text1"/>
          <w:sz w:val="24"/>
          <w:szCs w:val="24"/>
          <w:lang w:val="en-US" w:bidi="he-IL"/>
        </w:rPr>
        <w:t xml:space="preserve">eview of </w:t>
      </w:r>
      <w:r w:rsidR="00E12B99">
        <w:rPr>
          <w:rFonts w:ascii="Times New Roman" w:eastAsia="Times New Roman" w:hAnsi="Times New Roman" w:cs="Times New Roman"/>
          <w:i/>
          <w:iCs/>
          <w:color w:val="000000" w:themeColor="text1"/>
          <w:sz w:val="24"/>
          <w:szCs w:val="24"/>
          <w:lang w:val="en-US" w:bidi="he-IL"/>
        </w:rPr>
        <w:t>I</w:t>
      </w:r>
      <w:r w:rsidRPr="00E12B99">
        <w:rPr>
          <w:rFonts w:ascii="Times New Roman" w:eastAsia="Times New Roman" w:hAnsi="Times New Roman" w:cs="Times New Roman"/>
          <w:i/>
          <w:iCs/>
          <w:color w:val="000000" w:themeColor="text1"/>
          <w:sz w:val="24"/>
          <w:szCs w:val="24"/>
          <w:lang w:val="en-US" w:bidi="he-IL"/>
        </w:rPr>
        <w:t>nternational</w:t>
      </w:r>
      <w:r w:rsidR="00E12B99">
        <w:rPr>
          <w:rFonts w:ascii="Times New Roman" w:eastAsia="Times New Roman" w:hAnsi="Times New Roman" w:cs="Times New Roman"/>
          <w:i/>
          <w:iCs/>
          <w:color w:val="000000" w:themeColor="text1"/>
          <w:sz w:val="24"/>
          <w:szCs w:val="24"/>
          <w:lang w:val="en-US" w:bidi="he-IL"/>
        </w:rPr>
        <w:t xml:space="preserve"> A</w:t>
      </w:r>
      <w:r w:rsidRPr="00E12B99">
        <w:rPr>
          <w:rFonts w:ascii="Times New Roman" w:eastAsia="Times New Roman" w:hAnsi="Times New Roman" w:cs="Times New Roman"/>
          <w:i/>
          <w:iCs/>
          <w:color w:val="000000" w:themeColor="text1"/>
          <w:sz w:val="24"/>
          <w:szCs w:val="24"/>
          <w:lang w:val="en-US" w:bidi="he-IL"/>
        </w:rPr>
        <w:t>ffairs</w:t>
      </w:r>
      <w:r w:rsidRPr="00E12B99">
        <w:rPr>
          <w:rFonts w:ascii="Times New Roman" w:eastAsia="Times New Roman" w:hAnsi="Times New Roman" w:cs="Times New Roman"/>
          <w:color w:val="000000" w:themeColor="text1"/>
          <w:sz w:val="24"/>
          <w:szCs w:val="24"/>
          <w:shd w:val="clear" w:color="auto" w:fill="FFFFFF"/>
          <w:lang w:val="en-US" w:bidi="he-IL"/>
        </w:rPr>
        <w:t> </w:t>
      </w:r>
      <w:r w:rsidR="00E12B99">
        <w:rPr>
          <w:rFonts w:ascii="Times New Roman" w:eastAsia="Times New Roman" w:hAnsi="Times New Roman" w:cs="Times New Roman"/>
          <w:color w:val="000000" w:themeColor="text1"/>
          <w:sz w:val="24"/>
          <w:szCs w:val="24"/>
          <w:shd w:val="clear" w:color="auto" w:fill="FFFFFF"/>
          <w:lang w:val="en-US" w:bidi="he-IL"/>
        </w:rPr>
        <w:t xml:space="preserve">Vol. </w:t>
      </w:r>
      <w:r w:rsidRPr="00E12B99">
        <w:rPr>
          <w:rFonts w:ascii="Times New Roman" w:eastAsia="Times New Roman" w:hAnsi="Times New Roman" w:cs="Times New Roman"/>
          <w:color w:val="000000" w:themeColor="text1"/>
          <w:sz w:val="24"/>
          <w:szCs w:val="24"/>
          <w:shd w:val="clear" w:color="auto" w:fill="FFFFFF"/>
          <w:lang w:val="en-US" w:bidi="he-IL"/>
        </w:rPr>
        <w:t>30</w:t>
      </w:r>
      <w:r w:rsidR="00E12B99">
        <w:rPr>
          <w:rFonts w:ascii="Times New Roman" w:eastAsia="Times New Roman" w:hAnsi="Times New Roman" w:cs="Times New Roman"/>
          <w:color w:val="000000" w:themeColor="text1"/>
          <w:sz w:val="24"/>
          <w:szCs w:val="24"/>
          <w:shd w:val="clear" w:color="auto" w:fill="FFFFFF"/>
          <w:lang w:val="en-US" w:bidi="he-IL"/>
        </w:rPr>
        <w:t xml:space="preserve"> No. </w:t>
      </w:r>
      <w:r w:rsidRPr="00E12B99">
        <w:rPr>
          <w:rFonts w:ascii="Times New Roman" w:eastAsia="Times New Roman" w:hAnsi="Times New Roman" w:cs="Times New Roman"/>
          <w:color w:val="000000" w:themeColor="text1"/>
          <w:sz w:val="24"/>
          <w:szCs w:val="24"/>
          <w:shd w:val="clear" w:color="auto" w:fill="FFFFFF"/>
          <w:lang w:val="en-US" w:bidi="he-IL"/>
        </w:rPr>
        <w:t>1 (2017): 23-43.</w:t>
      </w:r>
    </w:p>
    <w:p w14:paraId="33B1A548" w14:textId="305275E5" w:rsidR="005E4158" w:rsidRPr="00E12B99" w:rsidRDefault="005E415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E12B99">
        <w:rPr>
          <w:rFonts w:ascii="Times New Roman" w:hAnsi="Times New Roman" w:cs="Times New Roman"/>
          <w:color w:val="000000" w:themeColor="text1"/>
          <w:sz w:val="24"/>
          <w:szCs w:val="24"/>
          <w:shd w:val="clear" w:color="auto" w:fill="FFFFFF"/>
        </w:rPr>
        <w:t xml:space="preserve">Ejdus, Filip, and Mina Božović. </w:t>
      </w:r>
      <w:r w:rsidR="00202BEA" w:rsidRPr="00E12B99">
        <w:rPr>
          <w:rFonts w:ascii="Times New Roman" w:hAnsi="Times New Roman" w:cs="Times New Roman"/>
          <w:color w:val="000000" w:themeColor="text1"/>
          <w:sz w:val="24"/>
          <w:szCs w:val="24"/>
          <w:shd w:val="clear" w:color="auto" w:fill="FFFFFF"/>
        </w:rPr>
        <w:t>‘</w:t>
      </w:r>
      <w:r w:rsidRPr="00E12B99">
        <w:rPr>
          <w:rFonts w:ascii="Times New Roman" w:hAnsi="Times New Roman" w:cs="Times New Roman"/>
          <w:color w:val="000000" w:themeColor="text1"/>
          <w:sz w:val="24"/>
          <w:szCs w:val="24"/>
          <w:shd w:val="clear" w:color="auto" w:fill="FFFFFF"/>
        </w:rPr>
        <w:t>Grammar, context and power: securitization of the 2010 Belgrade Pride Parade.</w:t>
      </w:r>
      <w:r w:rsidR="00202BEA" w:rsidRPr="00E12B99">
        <w:rPr>
          <w:rFonts w:ascii="Times New Roman" w:hAnsi="Times New Roman" w:cs="Times New Roman"/>
          <w:color w:val="000000" w:themeColor="text1"/>
          <w:sz w:val="24"/>
          <w:szCs w:val="24"/>
          <w:shd w:val="clear" w:color="auto" w:fill="FFFFFF"/>
        </w:rPr>
        <w:t>’</w:t>
      </w:r>
      <w:r w:rsidRPr="00E12B99">
        <w:rPr>
          <w:rStyle w:val="apple-converted-space"/>
          <w:rFonts w:ascii="Times New Roman" w:hAnsi="Times New Roman" w:cs="Times New Roman"/>
          <w:color w:val="000000" w:themeColor="text1"/>
          <w:sz w:val="24"/>
          <w:szCs w:val="24"/>
          <w:shd w:val="clear" w:color="auto" w:fill="FFFFFF"/>
        </w:rPr>
        <w:t> </w:t>
      </w:r>
      <w:r w:rsidRPr="00E12B99">
        <w:rPr>
          <w:rFonts w:ascii="Times New Roman" w:hAnsi="Times New Roman" w:cs="Times New Roman"/>
          <w:i/>
          <w:iCs/>
          <w:color w:val="000000" w:themeColor="text1"/>
          <w:sz w:val="24"/>
          <w:szCs w:val="24"/>
        </w:rPr>
        <w:t>Southeast European and Black Sea Studies</w:t>
      </w:r>
      <w:r w:rsidRPr="00E12B99">
        <w:rPr>
          <w:rStyle w:val="apple-converted-space"/>
          <w:rFonts w:ascii="Times New Roman" w:hAnsi="Times New Roman" w:cs="Times New Roman"/>
          <w:color w:val="000000" w:themeColor="text1"/>
          <w:sz w:val="24"/>
          <w:szCs w:val="24"/>
          <w:shd w:val="clear" w:color="auto" w:fill="FFFFFF"/>
        </w:rPr>
        <w:t> </w:t>
      </w:r>
      <w:r w:rsidR="00E12B99">
        <w:rPr>
          <w:rStyle w:val="apple-converted-space"/>
          <w:rFonts w:ascii="Times New Roman" w:hAnsi="Times New Roman" w:cs="Times New Roman"/>
          <w:color w:val="000000" w:themeColor="text1"/>
          <w:sz w:val="24"/>
          <w:szCs w:val="24"/>
          <w:shd w:val="clear" w:color="auto" w:fill="FFFFFF"/>
        </w:rPr>
        <w:t xml:space="preserve">Vol. </w:t>
      </w:r>
      <w:r w:rsidRPr="00E12B99">
        <w:rPr>
          <w:rFonts w:ascii="Times New Roman" w:hAnsi="Times New Roman" w:cs="Times New Roman"/>
          <w:color w:val="000000" w:themeColor="text1"/>
          <w:sz w:val="24"/>
          <w:szCs w:val="24"/>
          <w:shd w:val="clear" w:color="auto" w:fill="FFFFFF"/>
        </w:rPr>
        <w:t>17</w:t>
      </w:r>
      <w:r w:rsidR="00E12B99">
        <w:rPr>
          <w:rFonts w:ascii="Times New Roman" w:hAnsi="Times New Roman" w:cs="Times New Roman"/>
          <w:color w:val="000000" w:themeColor="text1"/>
          <w:sz w:val="24"/>
          <w:szCs w:val="24"/>
          <w:shd w:val="clear" w:color="auto" w:fill="FFFFFF"/>
        </w:rPr>
        <w:t xml:space="preserve"> No. </w:t>
      </w:r>
      <w:r w:rsidRPr="00E12B99">
        <w:rPr>
          <w:rFonts w:ascii="Times New Roman" w:hAnsi="Times New Roman" w:cs="Times New Roman"/>
          <w:color w:val="000000" w:themeColor="text1"/>
          <w:sz w:val="24"/>
          <w:szCs w:val="24"/>
          <w:shd w:val="clear" w:color="auto" w:fill="FFFFFF"/>
        </w:rPr>
        <w:t>1 (2017): 17-34.</w:t>
      </w:r>
    </w:p>
    <w:p w14:paraId="7A0F5813" w14:textId="5E16F657" w:rsidR="005E4158" w:rsidRPr="008E76B3" w:rsidRDefault="005E415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8E76B3">
        <w:rPr>
          <w:rFonts w:ascii="Times New Roman" w:eastAsia="Times New Roman" w:hAnsi="Times New Roman" w:cs="Times New Roman"/>
          <w:color w:val="000000" w:themeColor="text1"/>
          <w:sz w:val="24"/>
          <w:szCs w:val="24"/>
          <w:shd w:val="clear" w:color="auto" w:fill="FFFFFF"/>
          <w:lang w:val="en-US" w:bidi="he-IL"/>
        </w:rPr>
        <w:t xml:space="preserve">Ejdus, Filip, and Mina Božović. </w:t>
      </w:r>
      <w:r w:rsidR="00202BEA" w:rsidRPr="008E76B3">
        <w:rPr>
          <w:rFonts w:ascii="Times New Roman" w:eastAsia="Times New Roman" w:hAnsi="Times New Roman" w:cs="Times New Roman"/>
          <w:color w:val="000000" w:themeColor="text1"/>
          <w:sz w:val="24"/>
          <w:szCs w:val="24"/>
          <w:shd w:val="clear" w:color="auto" w:fill="FFFFFF"/>
          <w:lang w:val="en-US" w:bidi="he-IL"/>
        </w:rPr>
        <w:t>‘</w:t>
      </w:r>
      <w:r w:rsidRPr="008E76B3">
        <w:rPr>
          <w:rFonts w:ascii="Times New Roman" w:eastAsia="Times New Roman" w:hAnsi="Times New Roman" w:cs="Times New Roman"/>
          <w:color w:val="000000" w:themeColor="text1"/>
          <w:sz w:val="24"/>
          <w:szCs w:val="24"/>
          <w:shd w:val="clear" w:color="auto" w:fill="FFFFFF"/>
          <w:lang w:val="en-US" w:bidi="he-IL"/>
        </w:rPr>
        <w:t>Europeanisation and indirect resistance: Serbian police and Pride Parades.</w:t>
      </w:r>
      <w:r w:rsidR="00202BEA" w:rsidRPr="008E76B3">
        <w:rPr>
          <w:rFonts w:ascii="Times New Roman" w:eastAsia="Times New Roman" w:hAnsi="Times New Roman" w:cs="Times New Roman"/>
          <w:color w:val="000000" w:themeColor="text1"/>
          <w:sz w:val="24"/>
          <w:szCs w:val="24"/>
          <w:shd w:val="clear" w:color="auto" w:fill="FFFFFF"/>
          <w:lang w:val="en-US" w:bidi="he-IL"/>
        </w:rPr>
        <w:t>’</w:t>
      </w:r>
      <w:r w:rsidRPr="008E76B3">
        <w:rPr>
          <w:rFonts w:ascii="Times New Roman" w:eastAsia="Times New Roman" w:hAnsi="Times New Roman" w:cs="Times New Roman"/>
          <w:color w:val="000000" w:themeColor="text1"/>
          <w:sz w:val="24"/>
          <w:szCs w:val="24"/>
          <w:shd w:val="clear" w:color="auto" w:fill="FFFFFF"/>
          <w:lang w:val="en-US" w:bidi="he-IL"/>
        </w:rPr>
        <w:t> </w:t>
      </w:r>
      <w:r w:rsidRPr="008E76B3">
        <w:rPr>
          <w:rFonts w:ascii="Times New Roman" w:eastAsia="Times New Roman" w:hAnsi="Times New Roman" w:cs="Times New Roman"/>
          <w:i/>
          <w:iCs/>
          <w:color w:val="000000" w:themeColor="text1"/>
          <w:sz w:val="24"/>
          <w:szCs w:val="24"/>
          <w:lang w:val="en-US" w:bidi="he-IL"/>
        </w:rPr>
        <w:t>The International Journal of Human Rights</w:t>
      </w:r>
      <w:r w:rsidRPr="008E76B3">
        <w:rPr>
          <w:rFonts w:ascii="Times New Roman" w:eastAsia="Times New Roman" w:hAnsi="Times New Roman" w:cs="Times New Roman"/>
          <w:color w:val="000000" w:themeColor="text1"/>
          <w:sz w:val="24"/>
          <w:szCs w:val="24"/>
          <w:shd w:val="clear" w:color="auto" w:fill="FFFFFF"/>
          <w:lang w:val="en-US" w:bidi="he-IL"/>
        </w:rPr>
        <w:t> </w:t>
      </w:r>
      <w:r w:rsidR="00E12B99">
        <w:rPr>
          <w:rFonts w:ascii="Times New Roman" w:eastAsia="Times New Roman" w:hAnsi="Times New Roman" w:cs="Times New Roman"/>
          <w:color w:val="000000" w:themeColor="text1"/>
          <w:sz w:val="24"/>
          <w:szCs w:val="24"/>
          <w:shd w:val="clear" w:color="auto" w:fill="FFFFFF"/>
          <w:lang w:val="en-US" w:bidi="he-IL"/>
        </w:rPr>
        <w:t xml:space="preserve">Vol. </w:t>
      </w:r>
      <w:r w:rsidRPr="008E76B3">
        <w:rPr>
          <w:rFonts w:ascii="Times New Roman" w:eastAsia="Times New Roman" w:hAnsi="Times New Roman" w:cs="Times New Roman"/>
          <w:color w:val="000000" w:themeColor="text1"/>
          <w:sz w:val="24"/>
          <w:szCs w:val="24"/>
          <w:shd w:val="clear" w:color="auto" w:fill="FFFFFF"/>
          <w:lang w:val="en-US" w:bidi="he-IL"/>
        </w:rPr>
        <w:t>23</w:t>
      </w:r>
      <w:r w:rsidR="00E12B99">
        <w:rPr>
          <w:rFonts w:ascii="Times New Roman" w:eastAsia="Times New Roman" w:hAnsi="Times New Roman" w:cs="Times New Roman"/>
          <w:color w:val="000000" w:themeColor="text1"/>
          <w:sz w:val="24"/>
          <w:szCs w:val="24"/>
          <w:shd w:val="clear" w:color="auto" w:fill="FFFFFF"/>
          <w:lang w:val="en-US" w:bidi="he-IL"/>
        </w:rPr>
        <w:t xml:space="preserve"> No. </w:t>
      </w:r>
      <w:r w:rsidRPr="008E76B3">
        <w:rPr>
          <w:rFonts w:ascii="Times New Roman" w:eastAsia="Times New Roman" w:hAnsi="Times New Roman" w:cs="Times New Roman"/>
          <w:color w:val="000000" w:themeColor="text1"/>
          <w:sz w:val="24"/>
          <w:szCs w:val="24"/>
          <w:shd w:val="clear" w:color="auto" w:fill="FFFFFF"/>
          <w:lang w:val="en-US" w:bidi="he-IL"/>
        </w:rPr>
        <w:t>4 (2019): 493-511.</w:t>
      </w:r>
    </w:p>
    <w:p w14:paraId="38CF1E3D" w14:textId="0EDC4EB5" w:rsidR="009F615C" w:rsidRPr="008E76B3" w:rsidRDefault="005E4158" w:rsidP="00093B81">
      <w:pPr>
        <w:pStyle w:val="ListParagraph"/>
        <w:numPr>
          <w:ilvl w:val="0"/>
          <w:numId w:val="19"/>
        </w:numPr>
        <w:spacing w:after="200" w:line="240" w:lineRule="auto"/>
        <w:jc w:val="both"/>
        <w:rPr>
          <w:rFonts w:ascii="Times New Roman" w:eastAsia="Times New Roman" w:hAnsi="Times New Roman" w:cs="Times New Roman"/>
          <w:color w:val="000000" w:themeColor="text1"/>
          <w:sz w:val="24"/>
          <w:szCs w:val="24"/>
        </w:rPr>
      </w:pPr>
      <w:r w:rsidRPr="008E76B3">
        <w:rPr>
          <w:rFonts w:ascii="Times New Roman" w:eastAsia="Times New Roman" w:hAnsi="Times New Roman" w:cs="Times New Roman"/>
          <w:color w:val="000000" w:themeColor="text1"/>
          <w:sz w:val="24"/>
          <w:szCs w:val="24"/>
          <w:lang w:val="en-US" w:bidi="he-IL"/>
        </w:rPr>
        <w:t xml:space="preserve">Ejdus, Filip. </w:t>
      </w:r>
      <w:r w:rsidR="00202BEA" w:rsidRPr="008E76B3">
        <w:rPr>
          <w:rFonts w:ascii="Times New Roman" w:eastAsia="Times New Roman" w:hAnsi="Times New Roman" w:cs="Times New Roman"/>
          <w:color w:val="000000" w:themeColor="text1"/>
          <w:sz w:val="24"/>
          <w:szCs w:val="24"/>
          <w:lang w:val="en-US" w:bidi="he-IL"/>
        </w:rPr>
        <w:t>‘</w:t>
      </w:r>
      <w:r w:rsidRPr="008E76B3">
        <w:rPr>
          <w:rFonts w:ascii="Times New Roman" w:eastAsia="Times New Roman" w:hAnsi="Times New Roman" w:cs="Times New Roman"/>
          <w:color w:val="000000" w:themeColor="text1"/>
          <w:sz w:val="24"/>
          <w:szCs w:val="24"/>
          <w:lang w:val="en-US" w:bidi="he-IL"/>
        </w:rPr>
        <w:t>Beyond National Interests: Identity Conflict and Serbia’s Neutrality toward the Crisis in Ukraine.</w:t>
      </w:r>
      <w:r w:rsidR="00202BEA" w:rsidRPr="008E76B3">
        <w:rPr>
          <w:rFonts w:ascii="Times New Roman" w:eastAsia="Times New Roman" w:hAnsi="Times New Roman" w:cs="Times New Roman"/>
          <w:color w:val="000000" w:themeColor="text1"/>
          <w:sz w:val="24"/>
          <w:szCs w:val="24"/>
          <w:lang w:val="en-US" w:bidi="he-IL"/>
        </w:rPr>
        <w:t>’</w:t>
      </w:r>
      <w:r w:rsidRPr="008E76B3">
        <w:rPr>
          <w:rFonts w:ascii="Times New Roman" w:eastAsia="Times New Roman" w:hAnsi="Times New Roman" w:cs="Times New Roman"/>
          <w:color w:val="000000" w:themeColor="text1"/>
          <w:sz w:val="24"/>
          <w:szCs w:val="24"/>
          <w:lang w:val="en-US" w:bidi="he-IL"/>
        </w:rPr>
        <w:t> </w:t>
      </w:r>
      <w:proofErr w:type="spellStart"/>
      <w:r w:rsidRPr="008E76B3">
        <w:rPr>
          <w:rFonts w:ascii="Times New Roman" w:eastAsia="Times New Roman" w:hAnsi="Times New Roman" w:cs="Times New Roman"/>
          <w:i/>
          <w:iCs/>
          <w:color w:val="000000" w:themeColor="text1"/>
          <w:sz w:val="24"/>
          <w:szCs w:val="24"/>
          <w:lang w:val="en-US" w:bidi="he-IL"/>
        </w:rPr>
        <w:t>Südosteuropa</w:t>
      </w:r>
      <w:proofErr w:type="spellEnd"/>
      <w:r w:rsidRPr="008E76B3">
        <w:rPr>
          <w:rFonts w:ascii="Times New Roman" w:eastAsia="Times New Roman" w:hAnsi="Times New Roman" w:cs="Times New Roman"/>
          <w:i/>
          <w:iCs/>
          <w:color w:val="000000" w:themeColor="text1"/>
          <w:sz w:val="24"/>
          <w:szCs w:val="24"/>
          <w:lang w:val="en-US" w:bidi="he-IL"/>
        </w:rPr>
        <w:t xml:space="preserve">. </w:t>
      </w:r>
      <w:proofErr w:type="spellStart"/>
      <w:r w:rsidRPr="008E76B3">
        <w:rPr>
          <w:rFonts w:ascii="Times New Roman" w:eastAsia="Times New Roman" w:hAnsi="Times New Roman" w:cs="Times New Roman"/>
          <w:i/>
          <w:iCs/>
          <w:color w:val="000000" w:themeColor="text1"/>
          <w:sz w:val="24"/>
          <w:szCs w:val="24"/>
          <w:lang w:val="en-US" w:bidi="he-IL"/>
        </w:rPr>
        <w:t>Zeitschrift</w:t>
      </w:r>
      <w:proofErr w:type="spellEnd"/>
      <w:r w:rsidRPr="008E76B3">
        <w:rPr>
          <w:rFonts w:ascii="Times New Roman" w:eastAsia="Times New Roman" w:hAnsi="Times New Roman" w:cs="Times New Roman"/>
          <w:i/>
          <w:iCs/>
          <w:color w:val="000000" w:themeColor="text1"/>
          <w:sz w:val="24"/>
          <w:szCs w:val="24"/>
          <w:lang w:val="en-US" w:bidi="he-IL"/>
        </w:rPr>
        <w:t xml:space="preserve"> für </w:t>
      </w:r>
      <w:proofErr w:type="spellStart"/>
      <w:r w:rsidRPr="008E76B3">
        <w:rPr>
          <w:rFonts w:ascii="Times New Roman" w:eastAsia="Times New Roman" w:hAnsi="Times New Roman" w:cs="Times New Roman"/>
          <w:i/>
          <w:iCs/>
          <w:color w:val="000000" w:themeColor="text1"/>
          <w:sz w:val="24"/>
          <w:szCs w:val="24"/>
          <w:lang w:val="en-US" w:bidi="he-IL"/>
        </w:rPr>
        <w:t>Politik</w:t>
      </w:r>
      <w:proofErr w:type="spellEnd"/>
      <w:r w:rsidRPr="008E76B3">
        <w:rPr>
          <w:rFonts w:ascii="Times New Roman" w:eastAsia="Times New Roman" w:hAnsi="Times New Roman" w:cs="Times New Roman"/>
          <w:i/>
          <w:iCs/>
          <w:color w:val="000000" w:themeColor="text1"/>
          <w:sz w:val="24"/>
          <w:szCs w:val="24"/>
          <w:lang w:val="en-US" w:bidi="he-IL"/>
        </w:rPr>
        <w:t xml:space="preserve"> und Gesellschaft</w:t>
      </w:r>
      <w:r w:rsidRPr="008E76B3">
        <w:rPr>
          <w:rFonts w:ascii="Times New Roman" w:eastAsia="Times New Roman" w:hAnsi="Times New Roman" w:cs="Times New Roman"/>
          <w:color w:val="000000" w:themeColor="text1"/>
          <w:sz w:val="24"/>
          <w:szCs w:val="24"/>
          <w:lang w:val="en-US" w:bidi="he-IL"/>
        </w:rPr>
        <w:t> </w:t>
      </w:r>
      <w:r w:rsidR="00E12B99">
        <w:rPr>
          <w:rFonts w:ascii="Times New Roman" w:eastAsia="Times New Roman" w:hAnsi="Times New Roman" w:cs="Times New Roman"/>
          <w:color w:val="000000" w:themeColor="text1"/>
          <w:sz w:val="24"/>
          <w:szCs w:val="24"/>
          <w:lang w:val="en-US" w:bidi="he-IL"/>
        </w:rPr>
        <w:t xml:space="preserve">Vol. </w:t>
      </w:r>
      <w:r w:rsidRPr="008E76B3">
        <w:rPr>
          <w:rFonts w:ascii="Times New Roman" w:eastAsia="Times New Roman" w:hAnsi="Times New Roman" w:cs="Times New Roman"/>
          <w:color w:val="000000" w:themeColor="text1"/>
          <w:sz w:val="24"/>
          <w:szCs w:val="24"/>
          <w:lang w:val="en-US" w:bidi="he-IL"/>
        </w:rPr>
        <w:t>3 (2014): 348-362.</w:t>
      </w:r>
    </w:p>
    <w:p w14:paraId="5DFB3AC7" w14:textId="151AB2EC" w:rsidR="005E4158" w:rsidRPr="008E76B3" w:rsidRDefault="005E415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8E76B3">
        <w:rPr>
          <w:rFonts w:ascii="Times New Roman" w:eastAsia="Times New Roman" w:hAnsi="Times New Roman" w:cs="Times New Roman"/>
          <w:color w:val="000000" w:themeColor="text1"/>
          <w:sz w:val="24"/>
          <w:szCs w:val="24"/>
          <w:shd w:val="clear" w:color="auto" w:fill="FFFFFF"/>
          <w:lang w:val="en-US" w:bidi="he-IL"/>
        </w:rPr>
        <w:t xml:space="preserve">Ejdus, Filip. </w:t>
      </w:r>
      <w:r w:rsidR="00202BEA" w:rsidRPr="008E76B3">
        <w:rPr>
          <w:rFonts w:ascii="Times New Roman" w:eastAsia="Times New Roman" w:hAnsi="Times New Roman" w:cs="Times New Roman"/>
          <w:color w:val="000000" w:themeColor="text1"/>
          <w:sz w:val="24"/>
          <w:szCs w:val="24"/>
          <w:shd w:val="clear" w:color="auto" w:fill="FFFFFF"/>
          <w:lang w:val="en-US" w:bidi="he-IL"/>
        </w:rPr>
        <w:t>‘</w:t>
      </w:r>
      <w:r w:rsidRPr="008E76B3">
        <w:rPr>
          <w:rFonts w:ascii="Times New Roman" w:eastAsia="Times New Roman" w:hAnsi="Times New Roman" w:cs="Times New Roman"/>
          <w:color w:val="000000" w:themeColor="text1"/>
          <w:sz w:val="24"/>
          <w:szCs w:val="24"/>
          <w:shd w:val="clear" w:color="auto" w:fill="FFFFFF"/>
          <w:lang w:val="en-US" w:bidi="he-IL"/>
        </w:rPr>
        <w:t>Serbia's Military Neutrality: Origins, effects and challenges.</w:t>
      </w:r>
      <w:r w:rsidR="00202BEA" w:rsidRPr="008E76B3">
        <w:rPr>
          <w:rFonts w:ascii="Times New Roman" w:eastAsia="Times New Roman" w:hAnsi="Times New Roman" w:cs="Times New Roman"/>
          <w:color w:val="000000" w:themeColor="text1"/>
          <w:sz w:val="24"/>
          <w:szCs w:val="24"/>
          <w:shd w:val="clear" w:color="auto" w:fill="FFFFFF"/>
          <w:lang w:val="en-US" w:bidi="he-IL"/>
        </w:rPr>
        <w:t>’</w:t>
      </w:r>
      <w:r w:rsidRPr="008E76B3">
        <w:rPr>
          <w:rFonts w:ascii="Times New Roman" w:eastAsia="Times New Roman" w:hAnsi="Times New Roman" w:cs="Times New Roman"/>
          <w:color w:val="000000" w:themeColor="text1"/>
          <w:sz w:val="24"/>
          <w:szCs w:val="24"/>
          <w:shd w:val="clear" w:color="auto" w:fill="FFFFFF"/>
          <w:lang w:val="en-US" w:bidi="he-IL"/>
        </w:rPr>
        <w:t> </w:t>
      </w:r>
      <w:r w:rsidRPr="008E76B3">
        <w:rPr>
          <w:rFonts w:ascii="Times New Roman" w:eastAsia="Times New Roman" w:hAnsi="Times New Roman" w:cs="Times New Roman"/>
          <w:i/>
          <w:iCs/>
          <w:color w:val="000000" w:themeColor="text1"/>
          <w:sz w:val="24"/>
          <w:szCs w:val="24"/>
          <w:lang w:val="en-US" w:bidi="he-IL"/>
        </w:rPr>
        <w:t>Croatian International Relations Review</w:t>
      </w:r>
      <w:r w:rsidRPr="008E76B3">
        <w:rPr>
          <w:rFonts w:ascii="Times New Roman" w:eastAsia="Times New Roman" w:hAnsi="Times New Roman" w:cs="Times New Roman"/>
          <w:color w:val="000000" w:themeColor="text1"/>
          <w:sz w:val="24"/>
          <w:szCs w:val="24"/>
          <w:shd w:val="clear" w:color="auto" w:fill="FFFFFF"/>
          <w:lang w:val="en-US" w:bidi="he-IL"/>
        </w:rPr>
        <w:t> </w:t>
      </w:r>
      <w:r w:rsidR="00E12B99">
        <w:rPr>
          <w:rFonts w:ascii="Times New Roman" w:eastAsia="Times New Roman" w:hAnsi="Times New Roman" w:cs="Times New Roman"/>
          <w:color w:val="000000" w:themeColor="text1"/>
          <w:sz w:val="24"/>
          <w:szCs w:val="24"/>
          <w:shd w:val="clear" w:color="auto" w:fill="FFFFFF"/>
          <w:lang w:val="en-US" w:bidi="he-IL"/>
        </w:rPr>
        <w:t xml:space="preserve">Vol. </w:t>
      </w:r>
      <w:r w:rsidRPr="008E76B3">
        <w:rPr>
          <w:rFonts w:ascii="Times New Roman" w:eastAsia="Times New Roman" w:hAnsi="Times New Roman" w:cs="Times New Roman"/>
          <w:color w:val="000000" w:themeColor="text1"/>
          <w:sz w:val="24"/>
          <w:szCs w:val="24"/>
          <w:shd w:val="clear" w:color="auto" w:fill="FFFFFF"/>
          <w:lang w:val="en-US" w:bidi="he-IL"/>
        </w:rPr>
        <w:t>20</w:t>
      </w:r>
      <w:r w:rsidR="00E12B99">
        <w:rPr>
          <w:rFonts w:ascii="Times New Roman" w:eastAsia="Times New Roman" w:hAnsi="Times New Roman" w:cs="Times New Roman"/>
          <w:color w:val="000000" w:themeColor="text1"/>
          <w:sz w:val="24"/>
          <w:szCs w:val="24"/>
          <w:shd w:val="clear" w:color="auto" w:fill="FFFFFF"/>
          <w:lang w:val="en-US" w:bidi="he-IL"/>
        </w:rPr>
        <w:t xml:space="preserve"> No. </w:t>
      </w:r>
      <w:r w:rsidRPr="008E76B3">
        <w:rPr>
          <w:rFonts w:ascii="Times New Roman" w:eastAsia="Times New Roman" w:hAnsi="Times New Roman" w:cs="Times New Roman"/>
          <w:color w:val="000000" w:themeColor="text1"/>
          <w:sz w:val="24"/>
          <w:szCs w:val="24"/>
          <w:shd w:val="clear" w:color="auto" w:fill="FFFFFF"/>
          <w:lang w:val="en-US" w:bidi="he-IL"/>
        </w:rPr>
        <w:t>71 (2014): 43-69.</w:t>
      </w:r>
    </w:p>
    <w:p w14:paraId="39CAE088" w14:textId="1562972C" w:rsidR="005E4158" w:rsidRPr="008E76B3" w:rsidRDefault="005E415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8E76B3">
        <w:rPr>
          <w:rFonts w:ascii="Times New Roman" w:hAnsi="Times New Roman" w:cs="Times New Roman"/>
          <w:color w:val="000000" w:themeColor="text1"/>
          <w:sz w:val="24"/>
          <w:szCs w:val="24"/>
          <w:shd w:val="clear" w:color="auto" w:fill="FFFFFF"/>
        </w:rPr>
        <w:t xml:space="preserve">Ejdus, Filip. </w:t>
      </w:r>
      <w:r w:rsidR="00202BEA" w:rsidRPr="008E76B3">
        <w:rPr>
          <w:rFonts w:ascii="Times New Roman" w:hAnsi="Times New Roman" w:cs="Times New Roman"/>
          <w:color w:val="000000" w:themeColor="text1"/>
          <w:sz w:val="24"/>
          <w:szCs w:val="24"/>
          <w:shd w:val="clear" w:color="auto" w:fill="FFFFFF"/>
        </w:rPr>
        <w:t>‘</w:t>
      </w:r>
      <w:r w:rsidRPr="008E76B3">
        <w:rPr>
          <w:rFonts w:ascii="Times New Roman" w:hAnsi="Times New Roman" w:cs="Times New Roman"/>
          <w:color w:val="000000" w:themeColor="text1"/>
          <w:sz w:val="24"/>
          <w:szCs w:val="24"/>
          <w:shd w:val="clear" w:color="auto" w:fill="FFFFFF"/>
        </w:rPr>
        <w:t>Entry into international society: Central and South East European experiences</w:t>
      </w:r>
      <w:r w:rsidR="00202BEA" w:rsidRPr="008E76B3">
        <w:rPr>
          <w:rFonts w:ascii="Times New Roman" w:hAnsi="Times New Roman" w:cs="Times New Roman"/>
          <w:color w:val="000000" w:themeColor="text1"/>
          <w:sz w:val="24"/>
          <w:szCs w:val="24"/>
          <w:shd w:val="clear" w:color="auto" w:fill="FFFFFF"/>
        </w:rPr>
        <w:t>.’</w:t>
      </w:r>
      <w:r w:rsidRPr="008E76B3">
        <w:rPr>
          <w:rStyle w:val="apple-converted-space"/>
          <w:rFonts w:ascii="Times New Roman" w:hAnsi="Times New Roman" w:cs="Times New Roman"/>
          <w:color w:val="000000" w:themeColor="text1"/>
          <w:sz w:val="24"/>
          <w:szCs w:val="24"/>
          <w:shd w:val="clear" w:color="auto" w:fill="FFFFFF"/>
        </w:rPr>
        <w:t> </w:t>
      </w:r>
      <w:r w:rsidRPr="008E76B3">
        <w:rPr>
          <w:rFonts w:ascii="Times New Roman" w:hAnsi="Times New Roman" w:cs="Times New Roman"/>
          <w:i/>
          <w:iCs/>
          <w:color w:val="000000" w:themeColor="text1"/>
          <w:sz w:val="24"/>
          <w:szCs w:val="24"/>
        </w:rPr>
        <w:t>International Relations</w:t>
      </w:r>
      <w:r w:rsidRPr="008E76B3">
        <w:rPr>
          <w:rStyle w:val="apple-converted-space"/>
          <w:rFonts w:ascii="Times New Roman" w:hAnsi="Times New Roman" w:cs="Times New Roman"/>
          <w:color w:val="000000" w:themeColor="text1"/>
          <w:sz w:val="24"/>
          <w:szCs w:val="24"/>
          <w:shd w:val="clear" w:color="auto" w:fill="FFFFFF"/>
        </w:rPr>
        <w:t> </w:t>
      </w:r>
      <w:r w:rsidR="00E12B99">
        <w:rPr>
          <w:rStyle w:val="apple-converted-space"/>
          <w:rFonts w:ascii="Times New Roman" w:hAnsi="Times New Roman" w:cs="Times New Roman"/>
          <w:color w:val="000000" w:themeColor="text1"/>
          <w:sz w:val="24"/>
          <w:szCs w:val="24"/>
          <w:shd w:val="clear" w:color="auto" w:fill="FFFFFF"/>
        </w:rPr>
        <w:t xml:space="preserve">Vol. </w:t>
      </w:r>
      <w:r w:rsidRPr="008E76B3">
        <w:rPr>
          <w:rFonts w:ascii="Times New Roman" w:hAnsi="Times New Roman" w:cs="Times New Roman"/>
          <w:color w:val="000000" w:themeColor="text1"/>
          <w:sz w:val="24"/>
          <w:szCs w:val="24"/>
          <w:shd w:val="clear" w:color="auto" w:fill="FFFFFF"/>
        </w:rPr>
        <w:t>28</w:t>
      </w:r>
      <w:r w:rsidR="00E12B99">
        <w:rPr>
          <w:rFonts w:ascii="Times New Roman" w:hAnsi="Times New Roman" w:cs="Times New Roman"/>
          <w:color w:val="000000" w:themeColor="text1"/>
          <w:sz w:val="24"/>
          <w:szCs w:val="24"/>
          <w:shd w:val="clear" w:color="auto" w:fill="FFFFFF"/>
        </w:rPr>
        <w:t xml:space="preserve"> No. </w:t>
      </w:r>
      <w:r w:rsidRPr="008E76B3">
        <w:rPr>
          <w:rFonts w:ascii="Times New Roman" w:hAnsi="Times New Roman" w:cs="Times New Roman"/>
          <w:color w:val="000000" w:themeColor="text1"/>
          <w:sz w:val="24"/>
          <w:szCs w:val="24"/>
          <w:shd w:val="clear" w:color="auto" w:fill="FFFFFF"/>
        </w:rPr>
        <w:t>4 (2014): 446-449.</w:t>
      </w:r>
    </w:p>
    <w:p w14:paraId="474F2A1A" w14:textId="1D4BDC00" w:rsidR="00EC1D44" w:rsidRPr="008E76B3" w:rsidRDefault="005E4158"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8E76B3">
        <w:rPr>
          <w:rFonts w:ascii="Times New Roman" w:eastAsia="Times New Roman" w:hAnsi="Times New Roman" w:cs="Times New Roman"/>
          <w:color w:val="000000" w:themeColor="text1"/>
          <w:sz w:val="24"/>
          <w:szCs w:val="24"/>
          <w:shd w:val="clear" w:color="auto" w:fill="FFFFFF"/>
          <w:lang w:val="en-US" w:bidi="he-IL"/>
        </w:rPr>
        <w:t xml:space="preserve">Ejdus, Filip. </w:t>
      </w:r>
      <w:r w:rsidR="00202BEA" w:rsidRPr="008E76B3">
        <w:rPr>
          <w:rFonts w:ascii="Times New Roman" w:eastAsia="Times New Roman" w:hAnsi="Times New Roman" w:cs="Times New Roman"/>
          <w:color w:val="000000" w:themeColor="text1"/>
          <w:sz w:val="24"/>
          <w:szCs w:val="24"/>
          <w:shd w:val="clear" w:color="auto" w:fill="FFFFFF"/>
          <w:lang w:val="en-US" w:bidi="he-IL"/>
        </w:rPr>
        <w:t>‘</w:t>
      </w:r>
      <w:r w:rsidRPr="008E76B3">
        <w:rPr>
          <w:rFonts w:ascii="Times New Roman" w:eastAsia="Times New Roman" w:hAnsi="Times New Roman" w:cs="Times New Roman"/>
          <w:color w:val="000000" w:themeColor="text1"/>
          <w:sz w:val="24"/>
          <w:szCs w:val="24"/>
          <w:shd w:val="clear" w:color="auto" w:fill="FFFFFF"/>
          <w:lang w:val="en-US" w:bidi="he-IL"/>
        </w:rPr>
        <w:t>The long shadow of Byzantium over Serbia’s entry into international society.</w:t>
      </w:r>
      <w:r w:rsidR="00202BEA" w:rsidRPr="008E76B3">
        <w:rPr>
          <w:rFonts w:ascii="Times New Roman" w:eastAsia="Times New Roman" w:hAnsi="Times New Roman" w:cs="Times New Roman"/>
          <w:color w:val="000000" w:themeColor="text1"/>
          <w:sz w:val="24"/>
          <w:szCs w:val="24"/>
          <w:shd w:val="clear" w:color="auto" w:fill="FFFFFF"/>
          <w:lang w:val="en-US" w:bidi="he-IL"/>
        </w:rPr>
        <w:t>’</w:t>
      </w:r>
      <w:r w:rsidRPr="008E76B3">
        <w:rPr>
          <w:rFonts w:ascii="Times New Roman" w:eastAsia="Times New Roman" w:hAnsi="Times New Roman" w:cs="Times New Roman"/>
          <w:color w:val="000000" w:themeColor="text1"/>
          <w:sz w:val="24"/>
          <w:szCs w:val="24"/>
          <w:shd w:val="clear" w:color="auto" w:fill="FFFFFF"/>
          <w:lang w:val="en-US" w:bidi="he-IL"/>
        </w:rPr>
        <w:t> </w:t>
      </w:r>
      <w:r w:rsidRPr="008E76B3">
        <w:rPr>
          <w:rFonts w:ascii="Times New Roman" w:eastAsia="Times New Roman" w:hAnsi="Times New Roman" w:cs="Times New Roman"/>
          <w:i/>
          <w:iCs/>
          <w:color w:val="000000" w:themeColor="text1"/>
          <w:sz w:val="24"/>
          <w:szCs w:val="24"/>
          <w:lang w:val="en-US" w:bidi="he-IL"/>
        </w:rPr>
        <w:t>International Relations</w:t>
      </w:r>
      <w:r w:rsidRPr="008E76B3">
        <w:rPr>
          <w:rFonts w:ascii="Times New Roman" w:eastAsia="Times New Roman" w:hAnsi="Times New Roman" w:cs="Times New Roman"/>
          <w:color w:val="000000" w:themeColor="text1"/>
          <w:sz w:val="24"/>
          <w:szCs w:val="24"/>
          <w:shd w:val="clear" w:color="auto" w:fill="FFFFFF"/>
          <w:lang w:val="en-US" w:bidi="he-IL"/>
        </w:rPr>
        <w:t> </w:t>
      </w:r>
      <w:r w:rsidR="00E12B99">
        <w:rPr>
          <w:rFonts w:ascii="Times New Roman" w:eastAsia="Times New Roman" w:hAnsi="Times New Roman" w:cs="Times New Roman"/>
          <w:color w:val="000000" w:themeColor="text1"/>
          <w:sz w:val="24"/>
          <w:szCs w:val="24"/>
          <w:shd w:val="clear" w:color="auto" w:fill="FFFFFF"/>
          <w:lang w:val="en-US" w:bidi="he-IL"/>
        </w:rPr>
        <w:t xml:space="preserve">Vol. </w:t>
      </w:r>
      <w:r w:rsidRPr="008E76B3">
        <w:rPr>
          <w:rFonts w:ascii="Times New Roman" w:eastAsia="Times New Roman" w:hAnsi="Times New Roman" w:cs="Times New Roman"/>
          <w:color w:val="000000" w:themeColor="text1"/>
          <w:sz w:val="24"/>
          <w:szCs w:val="24"/>
          <w:shd w:val="clear" w:color="auto" w:fill="FFFFFF"/>
          <w:lang w:val="en-US" w:bidi="he-IL"/>
        </w:rPr>
        <w:t>28</w:t>
      </w:r>
      <w:r w:rsidR="00E12B99">
        <w:rPr>
          <w:rFonts w:ascii="Times New Roman" w:eastAsia="Times New Roman" w:hAnsi="Times New Roman" w:cs="Times New Roman"/>
          <w:color w:val="000000" w:themeColor="text1"/>
          <w:sz w:val="24"/>
          <w:szCs w:val="24"/>
          <w:shd w:val="clear" w:color="auto" w:fill="FFFFFF"/>
          <w:lang w:val="en-US" w:bidi="he-IL"/>
        </w:rPr>
        <w:t xml:space="preserve"> No. </w:t>
      </w:r>
      <w:r w:rsidRPr="008E76B3">
        <w:rPr>
          <w:rFonts w:ascii="Times New Roman" w:eastAsia="Times New Roman" w:hAnsi="Times New Roman" w:cs="Times New Roman"/>
          <w:color w:val="000000" w:themeColor="text1"/>
          <w:sz w:val="24"/>
          <w:szCs w:val="24"/>
          <w:shd w:val="clear" w:color="auto" w:fill="FFFFFF"/>
          <w:lang w:val="en-US" w:bidi="he-IL"/>
        </w:rPr>
        <w:t>4 (2014): 461-468.</w:t>
      </w:r>
    </w:p>
    <w:p w14:paraId="3DFEC208" w14:textId="77777777" w:rsidR="00BB53C7" w:rsidRPr="008E76B3" w:rsidRDefault="00BB53C7" w:rsidP="00093B81">
      <w:pPr>
        <w:spacing w:after="0" w:line="240" w:lineRule="auto"/>
        <w:jc w:val="both"/>
        <w:rPr>
          <w:rFonts w:ascii="Times New Roman" w:eastAsia="Times New Roman" w:hAnsi="Times New Roman" w:cs="Times New Roman"/>
          <w:color w:val="000000" w:themeColor="text1"/>
          <w:sz w:val="24"/>
          <w:szCs w:val="24"/>
          <w:u w:val="single"/>
          <w:lang w:val="en-US" w:bidi="he-IL"/>
        </w:rPr>
      </w:pPr>
    </w:p>
    <w:p w14:paraId="70B9476A" w14:textId="77777777" w:rsidR="00BB53C7" w:rsidRPr="008E76B3" w:rsidRDefault="00BB53C7" w:rsidP="00093B81">
      <w:pPr>
        <w:pStyle w:val="ListParagraph"/>
        <w:spacing w:after="0" w:line="240" w:lineRule="auto"/>
        <w:ind w:left="1080"/>
        <w:jc w:val="both"/>
        <w:rPr>
          <w:rFonts w:ascii="Times New Roman" w:eastAsia="Times New Roman" w:hAnsi="Times New Roman" w:cs="Times New Roman"/>
          <w:color w:val="000000" w:themeColor="text1"/>
          <w:sz w:val="24"/>
          <w:szCs w:val="24"/>
          <w:lang w:val="en-US" w:bidi="he-IL"/>
        </w:rPr>
      </w:pPr>
    </w:p>
    <w:p w14:paraId="347E96E4" w14:textId="32F5E1E7" w:rsidR="009F615C" w:rsidRPr="008E76B3" w:rsidRDefault="00EC1D44" w:rsidP="00093B81">
      <w:pPr>
        <w:spacing w:after="0" w:line="240" w:lineRule="auto"/>
        <w:ind w:left="360"/>
        <w:jc w:val="both"/>
        <w:rPr>
          <w:rFonts w:ascii="Times New Roman" w:hAnsi="Times New Roman" w:cs="Times New Roman"/>
          <w:color w:val="000000" w:themeColor="text1"/>
          <w:sz w:val="24"/>
          <w:szCs w:val="24"/>
          <w:u w:val="single"/>
        </w:rPr>
      </w:pPr>
      <w:r w:rsidRPr="008E76B3">
        <w:rPr>
          <w:rFonts w:ascii="Times New Roman" w:hAnsi="Times New Roman" w:cs="Times New Roman"/>
          <w:color w:val="000000" w:themeColor="text1"/>
          <w:sz w:val="24"/>
          <w:szCs w:val="24"/>
          <w:u w:val="single"/>
        </w:rPr>
        <w:t>Books</w:t>
      </w:r>
    </w:p>
    <w:p w14:paraId="627E56FD" w14:textId="6AA22056" w:rsidR="005E4158" w:rsidRPr="00D4709B" w:rsidRDefault="00D4709B" w:rsidP="00D4709B">
      <w:pPr>
        <w:pStyle w:val="ListParagraph"/>
        <w:numPr>
          <w:ilvl w:val="0"/>
          <w:numId w:val="18"/>
        </w:numPr>
        <w:spacing w:after="0" w:line="240" w:lineRule="auto"/>
        <w:rPr>
          <w:rFonts w:ascii="Times New Roman" w:eastAsia="Times New Roman" w:hAnsi="Times New Roman" w:cs="Times New Roman"/>
          <w:color w:val="000000" w:themeColor="text1"/>
          <w:sz w:val="24"/>
          <w:szCs w:val="24"/>
          <w:lang w:val="en-US" w:bidi="he-IL"/>
        </w:rPr>
      </w:pPr>
      <w:r w:rsidRPr="008E76B3">
        <w:rPr>
          <w:rFonts w:ascii="Times New Roman" w:eastAsia="Times New Roman" w:hAnsi="Times New Roman" w:cs="Times New Roman"/>
          <w:color w:val="000000" w:themeColor="text1"/>
          <w:sz w:val="24"/>
          <w:szCs w:val="24"/>
          <w:shd w:val="clear" w:color="auto" w:fill="FFFFFF"/>
          <w:lang w:val="en-US" w:bidi="he-IL"/>
        </w:rPr>
        <w:t xml:space="preserve">Ejdus, Filip. </w:t>
      </w:r>
      <w:r w:rsidRPr="008E76B3">
        <w:rPr>
          <w:rFonts w:ascii="Times New Roman" w:eastAsia="Times New Roman" w:hAnsi="Times New Roman" w:cs="Times New Roman"/>
          <w:i/>
          <w:iCs/>
          <w:color w:val="000000" w:themeColor="text1"/>
          <w:sz w:val="24"/>
          <w:szCs w:val="24"/>
          <w:shd w:val="clear" w:color="auto" w:fill="FFFFFF"/>
          <w:lang w:val="en-US" w:bidi="he-IL"/>
        </w:rPr>
        <w:t>Crisis and Ontological Insecurity: Serbia’s Anxiety Over Kosovo’s Secession</w:t>
      </w:r>
      <w:r w:rsidRPr="008E76B3">
        <w:rPr>
          <w:rFonts w:ascii="Times New Roman" w:eastAsia="Times New Roman" w:hAnsi="Times New Roman" w:cs="Times New Roman"/>
          <w:color w:val="000000" w:themeColor="text1"/>
          <w:sz w:val="24"/>
          <w:szCs w:val="24"/>
          <w:shd w:val="clear" w:color="auto" w:fill="FFFFFF"/>
          <w:lang w:val="en-US" w:bidi="he-IL"/>
        </w:rPr>
        <w:t>, Palgrave Macmillan, London, 2020.</w:t>
      </w:r>
    </w:p>
    <w:p w14:paraId="79F97DC8" w14:textId="77D808AD" w:rsidR="009F615C" w:rsidRPr="008E76B3" w:rsidRDefault="005E4158" w:rsidP="00093B81">
      <w:pPr>
        <w:pStyle w:val="NoSpacing"/>
        <w:numPr>
          <w:ilvl w:val="0"/>
          <w:numId w:val="18"/>
        </w:numPr>
        <w:jc w:val="both"/>
        <w:rPr>
          <w:rFonts w:ascii="Times New Roman" w:hAnsi="Times New Roman"/>
          <w:color w:val="000000" w:themeColor="text1"/>
        </w:rPr>
      </w:pPr>
      <w:r w:rsidRPr="008E76B3">
        <w:rPr>
          <w:rFonts w:ascii="Times New Roman" w:hAnsi="Times New Roman"/>
          <w:iCs/>
          <w:color w:val="000000" w:themeColor="text1"/>
        </w:rPr>
        <w:t xml:space="preserve">Ejdus Filip, </w:t>
      </w:r>
      <w:proofErr w:type="spellStart"/>
      <w:r w:rsidR="009F615C" w:rsidRPr="008E76B3">
        <w:rPr>
          <w:rFonts w:ascii="Times New Roman" w:hAnsi="Times New Roman"/>
          <w:i/>
          <w:color w:val="000000" w:themeColor="text1"/>
        </w:rPr>
        <w:t>Međunarodna</w:t>
      </w:r>
      <w:proofErr w:type="spellEnd"/>
      <w:r w:rsidR="009F615C" w:rsidRPr="008E76B3">
        <w:rPr>
          <w:rFonts w:ascii="Times New Roman" w:hAnsi="Times New Roman"/>
          <w:i/>
          <w:color w:val="000000" w:themeColor="text1"/>
        </w:rPr>
        <w:t xml:space="preserve"> </w:t>
      </w:r>
      <w:proofErr w:type="spellStart"/>
      <w:r w:rsidR="009F615C" w:rsidRPr="008E76B3">
        <w:rPr>
          <w:rFonts w:ascii="Times New Roman" w:hAnsi="Times New Roman"/>
          <w:i/>
          <w:color w:val="000000" w:themeColor="text1"/>
        </w:rPr>
        <w:t>bezbednost</w:t>
      </w:r>
      <w:proofErr w:type="spellEnd"/>
      <w:r w:rsidR="009F615C" w:rsidRPr="008E76B3">
        <w:rPr>
          <w:rFonts w:ascii="Times New Roman" w:hAnsi="Times New Roman"/>
          <w:i/>
          <w:color w:val="000000" w:themeColor="text1"/>
        </w:rPr>
        <w:t xml:space="preserve">: </w:t>
      </w:r>
      <w:proofErr w:type="spellStart"/>
      <w:r w:rsidR="009F615C" w:rsidRPr="008E76B3">
        <w:rPr>
          <w:rFonts w:ascii="Times New Roman" w:hAnsi="Times New Roman"/>
          <w:i/>
          <w:color w:val="000000" w:themeColor="text1"/>
        </w:rPr>
        <w:t>teorije</w:t>
      </w:r>
      <w:proofErr w:type="spellEnd"/>
      <w:r w:rsidR="009F615C" w:rsidRPr="008E76B3">
        <w:rPr>
          <w:rFonts w:ascii="Times New Roman" w:hAnsi="Times New Roman"/>
          <w:i/>
          <w:color w:val="000000" w:themeColor="text1"/>
        </w:rPr>
        <w:t xml:space="preserve">, </w:t>
      </w:r>
      <w:proofErr w:type="spellStart"/>
      <w:r w:rsidR="009F615C" w:rsidRPr="008E76B3">
        <w:rPr>
          <w:rFonts w:ascii="Times New Roman" w:hAnsi="Times New Roman"/>
          <w:i/>
          <w:color w:val="000000" w:themeColor="text1"/>
        </w:rPr>
        <w:t>sektori</w:t>
      </w:r>
      <w:proofErr w:type="spellEnd"/>
      <w:r w:rsidR="009F615C" w:rsidRPr="008E76B3">
        <w:rPr>
          <w:rFonts w:ascii="Times New Roman" w:hAnsi="Times New Roman"/>
          <w:i/>
          <w:color w:val="000000" w:themeColor="text1"/>
        </w:rPr>
        <w:t xml:space="preserve"> </w:t>
      </w:r>
      <w:proofErr w:type="spellStart"/>
      <w:r w:rsidR="009F615C" w:rsidRPr="008E76B3">
        <w:rPr>
          <w:rFonts w:ascii="Times New Roman" w:hAnsi="Times New Roman"/>
          <w:i/>
          <w:color w:val="000000" w:themeColor="text1"/>
        </w:rPr>
        <w:t>i</w:t>
      </w:r>
      <w:proofErr w:type="spellEnd"/>
      <w:r w:rsidR="009F615C" w:rsidRPr="008E76B3">
        <w:rPr>
          <w:rFonts w:ascii="Times New Roman" w:hAnsi="Times New Roman"/>
          <w:i/>
          <w:color w:val="000000" w:themeColor="text1"/>
        </w:rPr>
        <w:t xml:space="preserve"> </w:t>
      </w:r>
      <w:proofErr w:type="spellStart"/>
      <w:r w:rsidR="009F615C" w:rsidRPr="008E76B3">
        <w:rPr>
          <w:rFonts w:ascii="Times New Roman" w:hAnsi="Times New Roman"/>
          <w:i/>
          <w:color w:val="000000" w:themeColor="text1"/>
        </w:rPr>
        <w:t>nivoi</w:t>
      </w:r>
      <w:proofErr w:type="spellEnd"/>
      <w:r w:rsidR="009F615C" w:rsidRPr="008E76B3">
        <w:rPr>
          <w:rFonts w:ascii="Times New Roman" w:hAnsi="Times New Roman"/>
          <w:color w:val="000000" w:themeColor="text1"/>
        </w:rPr>
        <w:t xml:space="preserve"> (</w:t>
      </w:r>
      <w:proofErr w:type="spellStart"/>
      <w:r w:rsidR="009F615C" w:rsidRPr="008E76B3">
        <w:rPr>
          <w:rFonts w:ascii="Times New Roman" w:hAnsi="Times New Roman"/>
          <w:color w:val="000000" w:themeColor="text1"/>
        </w:rPr>
        <w:t>eng.</w:t>
      </w:r>
      <w:proofErr w:type="spellEnd"/>
      <w:r w:rsidR="009F615C" w:rsidRPr="008E76B3">
        <w:rPr>
          <w:rFonts w:ascii="Times New Roman" w:hAnsi="Times New Roman"/>
          <w:color w:val="000000" w:themeColor="text1"/>
        </w:rPr>
        <w:t xml:space="preserve"> </w:t>
      </w:r>
      <w:r w:rsidR="009F615C" w:rsidRPr="008E76B3">
        <w:rPr>
          <w:rFonts w:ascii="Times New Roman" w:hAnsi="Times New Roman"/>
          <w:i/>
          <w:color w:val="000000" w:themeColor="text1"/>
        </w:rPr>
        <w:t>International Security: Theories, Sectors and Levels</w:t>
      </w:r>
      <w:r w:rsidR="009F615C" w:rsidRPr="008E76B3">
        <w:rPr>
          <w:rFonts w:ascii="Times New Roman" w:hAnsi="Times New Roman"/>
          <w:color w:val="000000" w:themeColor="text1"/>
        </w:rPr>
        <w:t xml:space="preserve">) Beograd: </w:t>
      </w:r>
      <w:proofErr w:type="spellStart"/>
      <w:r w:rsidR="009F615C" w:rsidRPr="008E76B3">
        <w:rPr>
          <w:rFonts w:ascii="Times New Roman" w:hAnsi="Times New Roman"/>
          <w:color w:val="000000" w:themeColor="text1"/>
        </w:rPr>
        <w:t>Službeni</w:t>
      </w:r>
      <w:proofErr w:type="spellEnd"/>
      <w:r w:rsidR="009F615C" w:rsidRPr="008E76B3">
        <w:rPr>
          <w:rFonts w:ascii="Times New Roman" w:hAnsi="Times New Roman"/>
          <w:color w:val="000000" w:themeColor="text1"/>
        </w:rPr>
        <w:t xml:space="preserve"> </w:t>
      </w:r>
      <w:proofErr w:type="spellStart"/>
      <w:r w:rsidR="009F615C" w:rsidRPr="008E76B3">
        <w:rPr>
          <w:rFonts w:ascii="Times New Roman" w:hAnsi="Times New Roman"/>
          <w:color w:val="000000" w:themeColor="text1"/>
        </w:rPr>
        <w:t>glasnik</w:t>
      </w:r>
      <w:proofErr w:type="spellEnd"/>
      <w:r w:rsidR="009F615C" w:rsidRPr="008E76B3">
        <w:rPr>
          <w:rFonts w:ascii="Times New Roman" w:hAnsi="Times New Roman"/>
          <w:color w:val="000000" w:themeColor="text1"/>
        </w:rPr>
        <w:t xml:space="preserve">, 2012 (2nd edition </w:t>
      </w:r>
      <w:r w:rsidR="00424B42">
        <w:rPr>
          <w:rFonts w:ascii="Times New Roman" w:hAnsi="Times New Roman"/>
          <w:color w:val="000000" w:themeColor="text1"/>
        </w:rPr>
        <w:t xml:space="preserve">by </w:t>
      </w:r>
      <w:proofErr w:type="spellStart"/>
      <w:r w:rsidR="00424B42">
        <w:rPr>
          <w:rFonts w:ascii="Times New Roman" w:hAnsi="Times New Roman"/>
          <w:color w:val="000000" w:themeColor="text1"/>
          <w:lang w:val="sr-Latn-RS"/>
        </w:rPr>
        <w:t>Čigoja</w:t>
      </w:r>
      <w:proofErr w:type="spellEnd"/>
      <w:r w:rsidR="00424B42">
        <w:rPr>
          <w:rFonts w:ascii="Times New Roman" w:hAnsi="Times New Roman"/>
          <w:color w:val="000000" w:themeColor="text1"/>
          <w:lang w:val="sr-Latn-RS"/>
        </w:rPr>
        <w:t xml:space="preserve"> in 2017 </w:t>
      </w:r>
      <w:proofErr w:type="spellStart"/>
      <w:r w:rsidR="00424B42">
        <w:rPr>
          <w:rFonts w:ascii="Times New Roman" w:hAnsi="Times New Roman"/>
          <w:color w:val="000000" w:themeColor="text1"/>
          <w:lang w:val="sr-Latn-RS"/>
        </w:rPr>
        <w:t>and</w:t>
      </w:r>
      <w:proofErr w:type="spellEnd"/>
      <w:r w:rsidR="00424B42">
        <w:rPr>
          <w:rFonts w:ascii="Times New Roman" w:hAnsi="Times New Roman"/>
          <w:color w:val="000000" w:themeColor="text1"/>
          <w:lang w:val="sr-Latn-RS"/>
        </w:rPr>
        <w:t xml:space="preserve"> 3rd </w:t>
      </w:r>
      <w:proofErr w:type="spellStart"/>
      <w:r w:rsidR="00424B42">
        <w:rPr>
          <w:rFonts w:ascii="Times New Roman" w:hAnsi="Times New Roman"/>
          <w:color w:val="000000" w:themeColor="text1"/>
          <w:lang w:val="sr-Latn-RS"/>
        </w:rPr>
        <w:t>edition</w:t>
      </w:r>
      <w:proofErr w:type="spellEnd"/>
      <w:r w:rsidR="00424B42">
        <w:rPr>
          <w:rFonts w:ascii="Times New Roman" w:hAnsi="Times New Roman"/>
          <w:color w:val="000000" w:themeColor="text1"/>
          <w:lang w:val="sr-Latn-RS"/>
        </w:rPr>
        <w:t xml:space="preserve"> </w:t>
      </w:r>
      <w:proofErr w:type="spellStart"/>
      <w:r w:rsidR="00424B42">
        <w:rPr>
          <w:rFonts w:ascii="Times New Roman" w:hAnsi="Times New Roman"/>
          <w:color w:val="000000" w:themeColor="text1"/>
          <w:lang w:val="sr-Latn-RS"/>
        </w:rPr>
        <w:t>by</w:t>
      </w:r>
      <w:proofErr w:type="spellEnd"/>
      <w:r w:rsidR="00424B42">
        <w:rPr>
          <w:rFonts w:ascii="Times New Roman" w:hAnsi="Times New Roman"/>
          <w:color w:val="000000" w:themeColor="text1"/>
          <w:lang w:val="sr-Latn-RS"/>
        </w:rPr>
        <w:t xml:space="preserve"> </w:t>
      </w:r>
      <w:proofErr w:type="spellStart"/>
      <w:r w:rsidR="00424B42">
        <w:rPr>
          <w:rFonts w:ascii="Times New Roman" w:hAnsi="Times New Roman"/>
          <w:color w:val="000000" w:themeColor="text1"/>
          <w:lang w:val="sr-Latn-RS"/>
        </w:rPr>
        <w:t>Clio</w:t>
      </w:r>
      <w:proofErr w:type="spellEnd"/>
      <w:r w:rsidR="00424B42">
        <w:rPr>
          <w:rFonts w:ascii="Times New Roman" w:hAnsi="Times New Roman"/>
          <w:color w:val="000000" w:themeColor="text1"/>
          <w:lang w:val="sr-Latn-RS"/>
        </w:rPr>
        <w:t xml:space="preserve"> in 2024</w:t>
      </w:r>
      <w:r w:rsidR="009F615C" w:rsidRPr="008E76B3">
        <w:rPr>
          <w:rFonts w:ascii="Times New Roman" w:hAnsi="Times New Roman"/>
          <w:color w:val="000000" w:themeColor="text1"/>
        </w:rPr>
        <w:t>).</w:t>
      </w:r>
    </w:p>
    <w:p w14:paraId="42126B5D" w14:textId="57ADA8D9" w:rsidR="00EC1D44" w:rsidRPr="008E76B3" w:rsidRDefault="00EC1D44" w:rsidP="00093B81">
      <w:pPr>
        <w:spacing w:after="0" w:line="240" w:lineRule="auto"/>
        <w:jc w:val="both"/>
        <w:rPr>
          <w:rFonts w:ascii="Times New Roman" w:hAnsi="Times New Roman" w:cs="Times New Roman"/>
          <w:color w:val="000000" w:themeColor="text1"/>
          <w:sz w:val="24"/>
          <w:szCs w:val="24"/>
          <w:u w:val="single"/>
        </w:rPr>
      </w:pPr>
    </w:p>
    <w:p w14:paraId="65909417" w14:textId="0439A830" w:rsidR="00EA62A3" w:rsidRPr="008E76B3" w:rsidRDefault="00EC1D44" w:rsidP="00093B81">
      <w:pPr>
        <w:spacing w:after="0" w:line="240" w:lineRule="auto"/>
        <w:ind w:left="360"/>
        <w:jc w:val="both"/>
        <w:rPr>
          <w:rFonts w:ascii="Times New Roman" w:hAnsi="Times New Roman" w:cs="Times New Roman"/>
          <w:color w:val="000000" w:themeColor="text1"/>
          <w:sz w:val="24"/>
          <w:szCs w:val="24"/>
          <w:u w:val="single"/>
        </w:rPr>
      </w:pPr>
      <w:r w:rsidRPr="008E76B3">
        <w:rPr>
          <w:rFonts w:ascii="Times New Roman" w:hAnsi="Times New Roman" w:cs="Times New Roman"/>
          <w:color w:val="000000" w:themeColor="text1"/>
          <w:sz w:val="24"/>
          <w:szCs w:val="24"/>
          <w:u w:val="single"/>
        </w:rPr>
        <w:t>Edited Volumes</w:t>
      </w:r>
    </w:p>
    <w:p w14:paraId="2117BA92" w14:textId="0243A819" w:rsidR="009F615C" w:rsidRPr="008E76B3" w:rsidRDefault="005E4158" w:rsidP="00093B81">
      <w:pPr>
        <w:pStyle w:val="ListParagraph"/>
        <w:numPr>
          <w:ilvl w:val="0"/>
          <w:numId w:val="17"/>
        </w:numPr>
        <w:spacing w:after="200" w:line="240" w:lineRule="auto"/>
        <w:jc w:val="both"/>
        <w:rPr>
          <w:rFonts w:ascii="Times New Roman" w:hAnsi="Times New Roman" w:cs="Times New Roman"/>
          <w:color w:val="000000" w:themeColor="text1"/>
          <w:sz w:val="24"/>
          <w:szCs w:val="24"/>
        </w:rPr>
      </w:pPr>
      <w:r w:rsidRPr="008E76B3">
        <w:rPr>
          <w:rFonts w:ascii="Times New Roman" w:hAnsi="Times New Roman" w:cs="Times New Roman"/>
          <w:iCs/>
          <w:color w:val="000000" w:themeColor="text1"/>
          <w:sz w:val="24"/>
          <w:szCs w:val="24"/>
        </w:rPr>
        <w:lastRenderedPageBreak/>
        <w:t>Ejdus, Filip.</w:t>
      </w:r>
      <w:r w:rsidRPr="008E76B3">
        <w:rPr>
          <w:rFonts w:ascii="Times New Roman" w:hAnsi="Times New Roman" w:cs="Times New Roman"/>
          <w:i/>
          <w:color w:val="000000" w:themeColor="text1"/>
          <w:sz w:val="24"/>
          <w:szCs w:val="24"/>
        </w:rPr>
        <w:t xml:space="preserve"> </w:t>
      </w:r>
      <w:r w:rsidR="009F615C" w:rsidRPr="008E76B3">
        <w:rPr>
          <w:rFonts w:ascii="Times New Roman" w:hAnsi="Times New Roman" w:cs="Times New Roman"/>
          <w:i/>
          <w:color w:val="000000" w:themeColor="text1"/>
          <w:sz w:val="24"/>
          <w:szCs w:val="24"/>
        </w:rPr>
        <w:t xml:space="preserve">Memories of Empire and Entry into International Society: Views from the European Periphery, </w:t>
      </w:r>
      <w:r w:rsidR="009F615C" w:rsidRPr="005121DF">
        <w:rPr>
          <w:rFonts w:ascii="Times New Roman" w:hAnsi="Times New Roman" w:cs="Times New Roman"/>
          <w:iCs/>
          <w:color w:val="000000" w:themeColor="text1"/>
          <w:sz w:val="24"/>
          <w:szCs w:val="24"/>
        </w:rPr>
        <w:t>London: Routledge,</w:t>
      </w:r>
      <w:r w:rsidR="009F615C" w:rsidRPr="008E76B3">
        <w:rPr>
          <w:rFonts w:ascii="Times New Roman" w:hAnsi="Times New Roman" w:cs="Times New Roman"/>
          <w:i/>
          <w:color w:val="000000" w:themeColor="text1"/>
          <w:sz w:val="24"/>
          <w:szCs w:val="24"/>
        </w:rPr>
        <w:t xml:space="preserve"> </w:t>
      </w:r>
      <w:r w:rsidR="009F615C" w:rsidRPr="008E76B3">
        <w:rPr>
          <w:rFonts w:ascii="Times New Roman" w:hAnsi="Times New Roman" w:cs="Times New Roman"/>
          <w:color w:val="000000" w:themeColor="text1"/>
          <w:sz w:val="24"/>
          <w:szCs w:val="24"/>
        </w:rPr>
        <w:t>2017.</w:t>
      </w:r>
    </w:p>
    <w:p w14:paraId="20F639E5" w14:textId="480F0604" w:rsidR="009F615C" w:rsidRPr="008E76B3" w:rsidRDefault="005E4158" w:rsidP="00093B81">
      <w:pPr>
        <w:pStyle w:val="ListParagraph"/>
        <w:numPr>
          <w:ilvl w:val="0"/>
          <w:numId w:val="17"/>
        </w:numPr>
        <w:spacing w:after="200" w:line="240" w:lineRule="auto"/>
        <w:jc w:val="both"/>
        <w:rPr>
          <w:rFonts w:ascii="Times New Roman" w:hAnsi="Times New Roman" w:cs="Times New Roman"/>
          <w:color w:val="000000" w:themeColor="text1"/>
          <w:sz w:val="24"/>
          <w:szCs w:val="24"/>
        </w:rPr>
      </w:pPr>
      <w:proofErr w:type="spellStart"/>
      <w:r w:rsidRPr="008E76B3">
        <w:rPr>
          <w:rFonts w:ascii="Times New Roman" w:hAnsi="Times New Roman" w:cs="Times New Roman"/>
          <w:color w:val="000000" w:themeColor="text1"/>
          <w:sz w:val="24"/>
          <w:szCs w:val="24"/>
        </w:rPr>
        <w:t>Stojanovi</w:t>
      </w:r>
      <w:proofErr w:type="spellEnd"/>
      <w:r w:rsidRPr="008E76B3">
        <w:rPr>
          <w:rFonts w:ascii="Times New Roman" w:hAnsi="Times New Roman" w:cs="Times New Roman"/>
          <w:color w:val="000000" w:themeColor="text1"/>
          <w:sz w:val="24"/>
          <w:szCs w:val="24"/>
          <w:lang w:val="sr-Latn-RS"/>
        </w:rPr>
        <w:t>ć</w:t>
      </w:r>
      <w:r w:rsidR="00322484" w:rsidRPr="008E76B3">
        <w:rPr>
          <w:rFonts w:ascii="Times New Roman" w:hAnsi="Times New Roman" w:cs="Times New Roman"/>
          <w:color w:val="000000" w:themeColor="text1"/>
          <w:sz w:val="24"/>
          <w:szCs w:val="24"/>
          <w:lang w:val="sr-Latn-RS"/>
        </w:rPr>
        <w:t>-Gajić</w:t>
      </w:r>
      <w:r w:rsidRPr="008E76B3">
        <w:rPr>
          <w:rFonts w:ascii="Times New Roman" w:hAnsi="Times New Roman" w:cs="Times New Roman"/>
          <w:color w:val="000000" w:themeColor="text1"/>
          <w:sz w:val="24"/>
          <w:szCs w:val="24"/>
          <w:lang w:val="sr-Latn-RS"/>
        </w:rPr>
        <w:t xml:space="preserve"> Sonja </w:t>
      </w:r>
      <w:proofErr w:type="spellStart"/>
      <w:r w:rsidRPr="008E76B3">
        <w:rPr>
          <w:rFonts w:ascii="Times New Roman" w:hAnsi="Times New Roman" w:cs="Times New Roman"/>
          <w:color w:val="000000" w:themeColor="text1"/>
          <w:sz w:val="24"/>
          <w:szCs w:val="24"/>
          <w:lang w:val="sr-Latn-RS"/>
        </w:rPr>
        <w:t>and</w:t>
      </w:r>
      <w:proofErr w:type="spellEnd"/>
      <w:r w:rsidRPr="008E76B3">
        <w:rPr>
          <w:rFonts w:ascii="Times New Roman" w:hAnsi="Times New Roman" w:cs="Times New Roman"/>
          <w:color w:val="000000" w:themeColor="text1"/>
          <w:sz w:val="24"/>
          <w:szCs w:val="24"/>
          <w:lang w:val="sr-Latn-RS"/>
        </w:rPr>
        <w:t xml:space="preserve"> Ejdus Filip, </w:t>
      </w:r>
      <w:r w:rsidR="009F615C" w:rsidRPr="008E76B3">
        <w:rPr>
          <w:rFonts w:ascii="Times New Roman" w:hAnsi="Times New Roman" w:cs="Times New Roman"/>
          <w:i/>
          <w:iCs/>
          <w:color w:val="000000" w:themeColor="text1"/>
          <w:sz w:val="24"/>
          <w:szCs w:val="24"/>
        </w:rPr>
        <w:t>Security Community Practices in the Western Balkans</w:t>
      </w:r>
      <w:r w:rsidRPr="008E76B3">
        <w:rPr>
          <w:rFonts w:ascii="Times New Roman" w:hAnsi="Times New Roman" w:cs="Times New Roman"/>
          <w:iCs/>
          <w:color w:val="000000" w:themeColor="text1"/>
          <w:sz w:val="24"/>
          <w:szCs w:val="24"/>
        </w:rPr>
        <w:t xml:space="preserve">, </w:t>
      </w:r>
      <w:r w:rsidR="009F615C" w:rsidRPr="008E76B3">
        <w:rPr>
          <w:rFonts w:ascii="Times New Roman" w:hAnsi="Times New Roman" w:cs="Times New Roman"/>
          <w:iCs/>
          <w:color w:val="000000" w:themeColor="text1"/>
          <w:sz w:val="24"/>
          <w:szCs w:val="24"/>
        </w:rPr>
        <w:t>London: Routledge in 2018.</w:t>
      </w:r>
    </w:p>
    <w:p w14:paraId="768E1E34" w14:textId="56150D7A" w:rsidR="00EA62A3" w:rsidRPr="008E76B3" w:rsidRDefault="00EC1D44" w:rsidP="00093B81">
      <w:pPr>
        <w:spacing w:after="0" w:line="240" w:lineRule="auto"/>
        <w:ind w:left="360"/>
        <w:jc w:val="both"/>
        <w:rPr>
          <w:rFonts w:ascii="Times New Roman" w:hAnsi="Times New Roman" w:cs="Times New Roman"/>
          <w:color w:val="000000" w:themeColor="text1"/>
          <w:sz w:val="24"/>
          <w:szCs w:val="24"/>
          <w:u w:val="single"/>
        </w:rPr>
      </w:pPr>
      <w:r w:rsidRPr="008E76B3">
        <w:rPr>
          <w:rFonts w:ascii="Times New Roman" w:hAnsi="Times New Roman" w:cs="Times New Roman"/>
          <w:color w:val="000000" w:themeColor="text1"/>
          <w:sz w:val="24"/>
          <w:szCs w:val="24"/>
          <w:u w:val="single"/>
        </w:rPr>
        <w:t>Refereed Book Cha</w:t>
      </w:r>
      <w:r w:rsidR="00BF4A90" w:rsidRPr="008E76B3">
        <w:rPr>
          <w:rFonts w:ascii="Times New Roman" w:hAnsi="Times New Roman" w:cs="Times New Roman"/>
          <w:color w:val="000000" w:themeColor="text1"/>
          <w:sz w:val="24"/>
          <w:szCs w:val="24"/>
          <w:u w:val="single"/>
        </w:rPr>
        <w:t>p</w:t>
      </w:r>
      <w:r w:rsidRPr="008E76B3">
        <w:rPr>
          <w:rFonts w:ascii="Times New Roman" w:hAnsi="Times New Roman" w:cs="Times New Roman"/>
          <w:color w:val="000000" w:themeColor="text1"/>
          <w:sz w:val="24"/>
          <w:szCs w:val="24"/>
          <w:u w:val="single"/>
        </w:rPr>
        <w:t>ters</w:t>
      </w:r>
    </w:p>
    <w:p w14:paraId="00B2F790" w14:textId="77777777" w:rsidR="00BB53C7" w:rsidRPr="008E76B3" w:rsidRDefault="00BB53C7" w:rsidP="00093B81">
      <w:pPr>
        <w:spacing w:after="0" w:line="240" w:lineRule="auto"/>
        <w:ind w:left="360"/>
        <w:jc w:val="both"/>
        <w:rPr>
          <w:rFonts w:ascii="Times New Roman" w:hAnsi="Times New Roman" w:cs="Times New Roman"/>
          <w:color w:val="000000" w:themeColor="text1"/>
          <w:sz w:val="24"/>
          <w:szCs w:val="24"/>
          <w:u w:val="single"/>
        </w:rPr>
      </w:pPr>
    </w:p>
    <w:p w14:paraId="7681FF3A" w14:textId="77777777" w:rsidR="00DC0F80" w:rsidRPr="008E76B3" w:rsidRDefault="00DC0F80" w:rsidP="00093B81">
      <w:pPr>
        <w:spacing w:after="0" w:line="240" w:lineRule="auto"/>
        <w:jc w:val="both"/>
        <w:rPr>
          <w:rFonts w:ascii="Times New Roman" w:eastAsia="Times New Roman" w:hAnsi="Times New Roman" w:cs="Times New Roman"/>
          <w:color w:val="000000" w:themeColor="text1"/>
          <w:sz w:val="24"/>
          <w:szCs w:val="24"/>
          <w:lang w:val="en-US" w:bidi="he-IL"/>
        </w:rPr>
      </w:pPr>
    </w:p>
    <w:p w14:paraId="60F0E493" w14:textId="68BF6C70" w:rsidR="00E12B99" w:rsidRPr="004B78D5" w:rsidRDefault="00E12B99"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rPr>
      </w:pPr>
      <w:r w:rsidRPr="00E12B99">
        <w:rPr>
          <w:rFonts w:ascii="Times New Roman" w:eastAsia="Times New Roman" w:hAnsi="Times New Roman" w:cs="Times New Roman"/>
          <w:color w:val="000000" w:themeColor="text1"/>
          <w:sz w:val="24"/>
          <w:szCs w:val="24"/>
          <w:lang w:val="en-US"/>
        </w:rPr>
        <w:t xml:space="preserve">Filip Ejdus, “Ontological </w:t>
      </w:r>
      <w:r w:rsidR="004B78D5">
        <w:rPr>
          <w:rFonts w:ascii="Times New Roman" w:eastAsia="Times New Roman" w:hAnsi="Times New Roman" w:cs="Times New Roman"/>
          <w:color w:val="000000" w:themeColor="text1"/>
          <w:sz w:val="24"/>
          <w:szCs w:val="24"/>
          <w:lang w:val="en-US"/>
        </w:rPr>
        <w:t>s</w:t>
      </w:r>
      <w:r w:rsidRPr="00E12B99">
        <w:rPr>
          <w:rFonts w:ascii="Times New Roman" w:eastAsia="Times New Roman" w:hAnsi="Times New Roman" w:cs="Times New Roman"/>
          <w:color w:val="000000" w:themeColor="text1"/>
          <w:sz w:val="24"/>
          <w:szCs w:val="24"/>
          <w:lang w:val="en-US"/>
        </w:rPr>
        <w:t xml:space="preserve">ecurity and the </w:t>
      </w:r>
      <w:r w:rsidR="004B78D5">
        <w:rPr>
          <w:rFonts w:ascii="Times New Roman" w:eastAsia="Times New Roman" w:hAnsi="Times New Roman" w:cs="Times New Roman"/>
          <w:color w:val="000000" w:themeColor="text1"/>
          <w:sz w:val="24"/>
          <w:szCs w:val="24"/>
          <w:lang w:val="en-US"/>
        </w:rPr>
        <w:t>p</w:t>
      </w:r>
      <w:r w:rsidRPr="00E12B99">
        <w:rPr>
          <w:rFonts w:ascii="Times New Roman" w:eastAsia="Times New Roman" w:hAnsi="Times New Roman" w:cs="Times New Roman"/>
          <w:color w:val="000000" w:themeColor="text1"/>
          <w:sz w:val="24"/>
          <w:szCs w:val="24"/>
          <w:lang w:val="en-US"/>
        </w:rPr>
        <w:t xml:space="preserve">olitics of </w:t>
      </w:r>
      <w:r w:rsidR="004B78D5">
        <w:rPr>
          <w:rFonts w:ascii="Times New Roman" w:eastAsia="Times New Roman" w:hAnsi="Times New Roman" w:cs="Times New Roman"/>
          <w:color w:val="000000" w:themeColor="text1"/>
          <w:sz w:val="24"/>
          <w:szCs w:val="24"/>
          <w:lang w:val="en-US"/>
        </w:rPr>
        <w:t>me</w:t>
      </w:r>
      <w:r w:rsidRPr="00E12B99">
        <w:rPr>
          <w:rFonts w:ascii="Times New Roman" w:eastAsia="Times New Roman" w:hAnsi="Times New Roman" w:cs="Times New Roman"/>
          <w:color w:val="000000" w:themeColor="text1"/>
          <w:sz w:val="24"/>
          <w:szCs w:val="24"/>
          <w:lang w:val="en-US"/>
        </w:rPr>
        <w:t xml:space="preserve">mory in </w:t>
      </w:r>
      <w:r w:rsidR="004B78D5">
        <w:rPr>
          <w:rFonts w:ascii="Times New Roman" w:eastAsia="Times New Roman" w:hAnsi="Times New Roman" w:cs="Times New Roman"/>
          <w:color w:val="000000" w:themeColor="text1"/>
          <w:sz w:val="24"/>
          <w:szCs w:val="24"/>
          <w:lang w:val="en-US"/>
        </w:rPr>
        <w:t>i</w:t>
      </w:r>
      <w:r w:rsidRPr="00E12B99">
        <w:rPr>
          <w:rFonts w:ascii="Times New Roman" w:eastAsia="Times New Roman" w:hAnsi="Times New Roman" w:cs="Times New Roman"/>
          <w:color w:val="000000" w:themeColor="text1"/>
          <w:sz w:val="24"/>
          <w:szCs w:val="24"/>
          <w:lang w:val="en-US"/>
        </w:rPr>
        <w:t xml:space="preserve">nternational </w:t>
      </w:r>
      <w:r w:rsidR="004B78D5">
        <w:rPr>
          <w:rFonts w:ascii="Times New Roman" w:eastAsia="Times New Roman" w:hAnsi="Times New Roman" w:cs="Times New Roman"/>
          <w:color w:val="000000" w:themeColor="text1"/>
          <w:sz w:val="24"/>
          <w:szCs w:val="24"/>
          <w:lang w:val="en-US"/>
        </w:rPr>
        <w:t>r</w:t>
      </w:r>
      <w:r w:rsidRPr="00E12B99">
        <w:rPr>
          <w:rFonts w:ascii="Times New Roman" w:eastAsia="Times New Roman" w:hAnsi="Times New Roman" w:cs="Times New Roman"/>
          <w:color w:val="000000" w:themeColor="text1"/>
          <w:sz w:val="24"/>
          <w:szCs w:val="24"/>
          <w:lang w:val="en-US"/>
        </w:rPr>
        <w:t xml:space="preserve">elations: in </w:t>
      </w:r>
      <w:r w:rsidRPr="00E12B99">
        <w:rPr>
          <w:rFonts w:ascii="Times New Roman" w:hAnsi="Times New Roman" w:cs="Times New Roman"/>
          <w:color w:val="000000" w:themeColor="text1"/>
          <w:sz w:val="24"/>
          <w:szCs w:val="24"/>
          <w:shd w:val="clear" w:color="auto" w:fill="FFFFFF"/>
        </w:rPr>
        <w:t xml:space="preserve">Maria </w:t>
      </w:r>
      <w:proofErr w:type="spellStart"/>
      <w:r w:rsidRPr="00E12B99">
        <w:rPr>
          <w:rFonts w:ascii="Times New Roman" w:hAnsi="Times New Roman" w:cs="Times New Roman"/>
          <w:color w:val="000000" w:themeColor="text1"/>
          <w:sz w:val="24"/>
          <w:szCs w:val="24"/>
          <w:shd w:val="clear" w:color="auto" w:fill="FFFFFF"/>
        </w:rPr>
        <w:t>Mälksoo</w:t>
      </w:r>
      <w:proofErr w:type="spellEnd"/>
      <w:r>
        <w:rPr>
          <w:rFonts w:ascii="Times New Roman" w:hAnsi="Times New Roman" w:cs="Times New Roman"/>
          <w:color w:val="000000" w:themeColor="text1"/>
          <w:sz w:val="24"/>
          <w:szCs w:val="24"/>
          <w:shd w:val="clear" w:color="auto" w:fill="FFFFFF"/>
        </w:rPr>
        <w:t xml:space="preserve"> (ed.) </w:t>
      </w:r>
      <w:r w:rsidRPr="004B78D5">
        <w:rPr>
          <w:rFonts w:ascii="Times New Roman" w:hAnsi="Times New Roman" w:cs="Times New Roman"/>
          <w:i/>
          <w:iCs/>
          <w:color w:val="000000" w:themeColor="text1"/>
          <w:sz w:val="24"/>
          <w:szCs w:val="24"/>
          <w:shd w:val="clear" w:color="auto" w:fill="FFFFFF"/>
        </w:rPr>
        <w:t>Handbook on the Politics of Memory</w:t>
      </w:r>
      <w:r>
        <w:rPr>
          <w:rFonts w:ascii="Times New Roman" w:hAnsi="Times New Roman" w:cs="Times New Roman"/>
          <w:color w:val="000000" w:themeColor="text1"/>
          <w:sz w:val="24"/>
          <w:szCs w:val="24"/>
          <w:shd w:val="clear" w:color="auto" w:fill="FFFFFF"/>
        </w:rPr>
        <w:t>.</w:t>
      </w:r>
      <w:r w:rsidR="004B78D5" w:rsidRPr="004B78D5">
        <w:rPr>
          <w:rFonts w:ascii="Times New Roman" w:hAnsi="Times New Roman" w:cs="Times New Roman"/>
          <w:color w:val="000000" w:themeColor="text1"/>
          <w:sz w:val="24"/>
          <w:szCs w:val="24"/>
          <w:shd w:val="clear" w:color="auto" w:fill="FFFFFF"/>
          <w:lang w:val="sr-Latn-RS"/>
        </w:rPr>
        <w:t xml:space="preserve"> </w:t>
      </w:r>
      <w:r w:rsidR="004B78D5">
        <w:rPr>
          <w:rFonts w:ascii="Times New Roman" w:hAnsi="Times New Roman" w:cs="Times New Roman"/>
          <w:color w:val="000000" w:themeColor="text1"/>
          <w:sz w:val="24"/>
          <w:szCs w:val="24"/>
          <w:shd w:val="clear" w:color="auto" w:fill="FFFFFF"/>
          <w:lang w:val="sr-Latn-RS"/>
        </w:rPr>
        <w:t>(</w:t>
      </w:r>
      <w:r w:rsidR="004B78D5" w:rsidRPr="008E76B3">
        <w:rPr>
          <w:rFonts w:ascii="Times New Roman" w:eastAsia="Times New Roman" w:hAnsi="Times New Roman" w:cs="Times New Roman"/>
          <w:color w:val="000000" w:themeColor="text1"/>
          <w:sz w:val="24"/>
          <w:szCs w:val="24"/>
          <w:shd w:val="clear" w:color="auto" w:fill="FFFFFF"/>
          <w:lang w:val="en-US"/>
        </w:rPr>
        <w:t xml:space="preserve">pp. </w:t>
      </w:r>
      <w:r w:rsidR="004B78D5">
        <w:rPr>
          <w:rFonts w:ascii="Times New Roman" w:eastAsia="Times New Roman" w:hAnsi="Times New Roman" w:cs="Times New Roman"/>
          <w:color w:val="000000" w:themeColor="text1"/>
          <w:sz w:val="24"/>
          <w:szCs w:val="24"/>
          <w:shd w:val="clear" w:color="auto" w:fill="FFFFFF"/>
          <w:lang w:val="en-US"/>
        </w:rPr>
        <w:t>31</w:t>
      </w:r>
      <w:r w:rsidR="004B78D5" w:rsidRPr="008E76B3">
        <w:rPr>
          <w:rFonts w:ascii="Times New Roman" w:eastAsia="Times New Roman" w:hAnsi="Times New Roman" w:cs="Times New Roman"/>
          <w:color w:val="000000" w:themeColor="text1"/>
          <w:sz w:val="24"/>
          <w:szCs w:val="24"/>
          <w:shd w:val="clear" w:color="auto" w:fill="FFFFFF"/>
          <w:lang w:val="en-US"/>
        </w:rPr>
        <w:t>-</w:t>
      </w:r>
      <w:r w:rsidR="004B78D5">
        <w:rPr>
          <w:rFonts w:ascii="Times New Roman" w:eastAsia="Times New Roman" w:hAnsi="Times New Roman" w:cs="Times New Roman"/>
          <w:color w:val="000000" w:themeColor="text1"/>
          <w:sz w:val="24"/>
          <w:szCs w:val="24"/>
          <w:shd w:val="clear" w:color="auto" w:fill="FFFFFF"/>
          <w:lang w:val="en-US"/>
        </w:rPr>
        <w:t>46</w:t>
      </w:r>
      <w:r w:rsidR="004B78D5" w:rsidRPr="008E76B3">
        <w:rPr>
          <w:rFonts w:ascii="Times New Roman" w:eastAsia="Times New Roman" w:hAnsi="Times New Roman" w:cs="Times New Roman"/>
          <w:color w:val="000000" w:themeColor="text1"/>
          <w:sz w:val="24"/>
          <w:szCs w:val="24"/>
          <w:shd w:val="clear" w:color="auto" w:fill="FFFFFF"/>
          <w:lang w:val="en-US"/>
        </w:rPr>
        <w:t>)</w:t>
      </w:r>
      <w:r>
        <w:rPr>
          <w:rFonts w:ascii="Times New Roman" w:hAnsi="Times New Roman" w:cs="Times New Roman"/>
          <w:color w:val="000000" w:themeColor="text1"/>
          <w:sz w:val="24"/>
          <w:szCs w:val="24"/>
          <w:shd w:val="clear" w:color="auto" w:fill="FFFFFF"/>
        </w:rPr>
        <w:t xml:space="preserve"> Cheltenham, </w:t>
      </w:r>
      <w:r w:rsidR="004B78D5">
        <w:rPr>
          <w:rFonts w:ascii="Times New Roman" w:hAnsi="Times New Roman" w:cs="Times New Roman"/>
          <w:color w:val="000000" w:themeColor="text1"/>
          <w:sz w:val="24"/>
          <w:szCs w:val="24"/>
          <w:shd w:val="clear" w:color="auto" w:fill="FFFFFF"/>
        </w:rPr>
        <w:t>Edward</w:t>
      </w:r>
      <w:r>
        <w:rPr>
          <w:rFonts w:ascii="Times New Roman" w:hAnsi="Times New Roman" w:cs="Times New Roman"/>
          <w:color w:val="000000" w:themeColor="text1"/>
          <w:sz w:val="24"/>
          <w:szCs w:val="24"/>
          <w:shd w:val="clear" w:color="auto" w:fill="FFFFFF"/>
        </w:rPr>
        <w:t xml:space="preserve"> Elgar, 2023.</w:t>
      </w:r>
    </w:p>
    <w:p w14:paraId="2293006B" w14:textId="3C31FCBE" w:rsidR="004B78D5" w:rsidRPr="00E12B99" w:rsidRDefault="004B78D5"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shd w:val="clear" w:color="auto" w:fill="FFFFFF"/>
        </w:rPr>
        <w:t>Filip Ejdus, Tijana Re</w:t>
      </w:r>
      <w:proofErr w:type="spellStart"/>
      <w:r>
        <w:rPr>
          <w:rFonts w:ascii="Times New Roman" w:hAnsi="Times New Roman" w:cs="Times New Roman"/>
          <w:color w:val="000000" w:themeColor="text1"/>
          <w:sz w:val="24"/>
          <w:szCs w:val="24"/>
          <w:shd w:val="clear" w:color="auto" w:fill="FFFFFF"/>
          <w:lang w:val="sr-Latn-RS"/>
        </w:rPr>
        <w:t>čević</w:t>
      </w:r>
      <w:proofErr w:type="spellEnd"/>
      <w:r>
        <w:rPr>
          <w:rFonts w:ascii="Times New Roman" w:hAnsi="Times New Roman" w:cs="Times New Roman"/>
          <w:color w:val="000000" w:themeColor="text1"/>
          <w:sz w:val="24"/>
          <w:szCs w:val="24"/>
          <w:shd w:val="clear" w:color="auto" w:fill="FFFFFF"/>
          <w:lang w:val="sr-Latn-RS"/>
        </w:rPr>
        <w:t xml:space="preserve"> </w:t>
      </w:r>
      <w:proofErr w:type="spellStart"/>
      <w:r>
        <w:rPr>
          <w:rFonts w:ascii="Times New Roman" w:hAnsi="Times New Roman" w:cs="Times New Roman"/>
          <w:color w:val="000000" w:themeColor="text1"/>
          <w:sz w:val="24"/>
          <w:szCs w:val="24"/>
          <w:shd w:val="clear" w:color="auto" w:fill="FFFFFF"/>
          <w:lang w:val="sr-Latn-RS"/>
        </w:rPr>
        <w:t>and</w:t>
      </w:r>
      <w:proofErr w:type="spellEnd"/>
      <w:r>
        <w:rPr>
          <w:rFonts w:ascii="Times New Roman" w:hAnsi="Times New Roman" w:cs="Times New Roman"/>
          <w:color w:val="000000" w:themeColor="text1"/>
          <w:sz w:val="24"/>
          <w:szCs w:val="24"/>
          <w:shd w:val="clear" w:color="auto" w:fill="FFFFFF"/>
          <w:lang w:val="sr-Latn-RS"/>
        </w:rPr>
        <w:t xml:space="preserve"> Marko Kovačević, „</w:t>
      </w:r>
      <w:proofErr w:type="spellStart"/>
      <w:r>
        <w:rPr>
          <w:rFonts w:ascii="Times New Roman" w:hAnsi="Times New Roman" w:cs="Times New Roman"/>
          <w:color w:val="000000" w:themeColor="text1"/>
          <w:sz w:val="24"/>
          <w:szCs w:val="24"/>
          <w:shd w:val="clear" w:color="auto" w:fill="FFFFFF"/>
          <w:lang w:val="sr-Latn-RS"/>
        </w:rPr>
        <w:t>Military</w:t>
      </w:r>
      <w:proofErr w:type="spellEnd"/>
      <w:r>
        <w:rPr>
          <w:rFonts w:ascii="Times New Roman" w:hAnsi="Times New Roman" w:cs="Times New Roman"/>
          <w:color w:val="000000" w:themeColor="text1"/>
          <w:sz w:val="24"/>
          <w:szCs w:val="24"/>
          <w:shd w:val="clear" w:color="auto" w:fill="FFFFFF"/>
          <w:lang w:val="sr-Latn-RS"/>
        </w:rPr>
        <w:t xml:space="preserve"> </w:t>
      </w:r>
      <w:proofErr w:type="spellStart"/>
      <w:r>
        <w:rPr>
          <w:rFonts w:ascii="Times New Roman" w:hAnsi="Times New Roman" w:cs="Times New Roman"/>
          <w:color w:val="000000" w:themeColor="text1"/>
          <w:sz w:val="24"/>
          <w:szCs w:val="24"/>
          <w:shd w:val="clear" w:color="auto" w:fill="FFFFFF"/>
          <w:lang w:val="sr-Latn-RS"/>
        </w:rPr>
        <w:t>dynamics</w:t>
      </w:r>
      <w:proofErr w:type="spellEnd"/>
      <w:r>
        <w:rPr>
          <w:rFonts w:ascii="Times New Roman" w:hAnsi="Times New Roman" w:cs="Times New Roman"/>
          <w:color w:val="000000" w:themeColor="text1"/>
          <w:sz w:val="24"/>
          <w:szCs w:val="24"/>
          <w:shd w:val="clear" w:color="auto" w:fill="FFFFFF"/>
          <w:lang w:val="sr-Latn-RS"/>
        </w:rPr>
        <w:t xml:space="preserve">, </w:t>
      </w:r>
      <w:proofErr w:type="spellStart"/>
      <w:r>
        <w:rPr>
          <w:rFonts w:ascii="Times New Roman" w:hAnsi="Times New Roman" w:cs="Times New Roman"/>
          <w:color w:val="000000" w:themeColor="text1"/>
          <w:sz w:val="24"/>
          <w:szCs w:val="24"/>
          <w:shd w:val="clear" w:color="auto" w:fill="FFFFFF"/>
          <w:lang w:val="sr-Latn-RS"/>
        </w:rPr>
        <w:t>conventional</w:t>
      </w:r>
      <w:proofErr w:type="spellEnd"/>
      <w:r>
        <w:rPr>
          <w:rFonts w:ascii="Times New Roman" w:hAnsi="Times New Roman" w:cs="Times New Roman"/>
          <w:color w:val="000000" w:themeColor="text1"/>
          <w:sz w:val="24"/>
          <w:szCs w:val="24"/>
          <w:shd w:val="clear" w:color="auto" w:fill="FFFFFF"/>
          <w:lang w:val="sr-Latn-RS"/>
        </w:rPr>
        <w:t xml:space="preserve"> </w:t>
      </w:r>
      <w:proofErr w:type="spellStart"/>
      <w:r>
        <w:rPr>
          <w:rFonts w:ascii="Times New Roman" w:hAnsi="Times New Roman" w:cs="Times New Roman"/>
          <w:color w:val="000000" w:themeColor="text1"/>
          <w:sz w:val="24"/>
          <w:szCs w:val="24"/>
          <w:shd w:val="clear" w:color="auto" w:fill="FFFFFF"/>
          <w:lang w:val="sr-Latn-RS"/>
        </w:rPr>
        <w:t>arms</w:t>
      </w:r>
      <w:proofErr w:type="spellEnd"/>
      <w:r>
        <w:rPr>
          <w:rFonts w:ascii="Times New Roman" w:hAnsi="Times New Roman" w:cs="Times New Roman"/>
          <w:color w:val="000000" w:themeColor="text1"/>
          <w:sz w:val="24"/>
          <w:szCs w:val="24"/>
          <w:shd w:val="clear" w:color="auto" w:fill="FFFFFF"/>
          <w:lang w:val="sr-Latn-RS"/>
        </w:rPr>
        <w:t xml:space="preserve"> </w:t>
      </w:r>
      <w:proofErr w:type="spellStart"/>
      <w:r>
        <w:rPr>
          <w:rFonts w:ascii="Times New Roman" w:hAnsi="Times New Roman" w:cs="Times New Roman"/>
          <w:color w:val="000000" w:themeColor="text1"/>
          <w:sz w:val="24"/>
          <w:szCs w:val="24"/>
          <w:shd w:val="clear" w:color="auto" w:fill="FFFFFF"/>
          <w:lang w:val="sr-Latn-RS"/>
        </w:rPr>
        <w:t>control</w:t>
      </w:r>
      <w:proofErr w:type="spellEnd"/>
      <w:r>
        <w:rPr>
          <w:rFonts w:ascii="Times New Roman" w:hAnsi="Times New Roman" w:cs="Times New Roman"/>
          <w:color w:val="000000" w:themeColor="text1"/>
          <w:sz w:val="24"/>
          <w:szCs w:val="24"/>
          <w:shd w:val="clear" w:color="auto" w:fill="FFFFFF"/>
          <w:lang w:val="sr-Latn-RS"/>
        </w:rPr>
        <w:t xml:space="preserve"> </w:t>
      </w:r>
      <w:proofErr w:type="spellStart"/>
      <w:r>
        <w:rPr>
          <w:rFonts w:ascii="Times New Roman" w:hAnsi="Times New Roman" w:cs="Times New Roman"/>
          <w:color w:val="000000" w:themeColor="text1"/>
          <w:sz w:val="24"/>
          <w:szCs w:val="24"/>
          <w:shd w:val="clear" w:color="auto" w:fill="FFFFFF"/>
          <w:lang w:val="sr-Latn-RS"/>
        </w:rPr>
        <w:t>and</w:t>
      </w:r>
      <w:proofErr w:type="spellEnd"/>
      <w:r>
        <w:rPr>
          <w:rFonts w:ascii="Times New Roman" w:hAnsi="Times New Roman" w:cs="Times New Roman"/>
          <w:color w:val="000000" w:themeColor="text1"/>
          <w:sz w:val="24"/>
          <w:szCs w:val="24"/>
          <w:shd w:val="clear" w:color="auto" w:fill="FFFFFF"/>
          <w:lang w:val="sr-Latn-RS"/>
        </w:rPr>
        <w:t xml:space="preserve"> </w:t>
      </w:r>
      <w:proofErr w:type="spellStart"/>
      <w:r>
        <w:rPr>
          <w:rFonts w:ascii="Times New Roman" w:hAnsi="Times New Roman" w:cs="Times New Roman"/>
          <w:color w:val="000000" w:themeColor="text1"/>
          <w:sz w:val="24"/>
          <w:szCs w:val="24"/>
          <w:shd w:val="clear" w:color="auto" w:fill="FFFFFF"/>
          <w:lang w:val="sr-Latn-RS"/>
        </w:rPr>
        <w:t>regional</w:t>
      </w:r>
      <w:proofErr w:type="spellEnd"/>
      <w:r>
        <w:rPr>
          <w:rFonts w:ascii="Times New Roman" w:hAnsi="Times New Roman" w:cs="Times New Roman"/>
          <w:color w:val="000000" w:themeColor="text1"/>
          <w:sz w:val="24"/>
          <w:szCs w:val="24"/>
          <w:shd w:val="clear" w:color="auto" w:fill="FFFFFF"/>
          <w:lang w:val="sr-Latn-RS"/>
        </w:rPr>
        <w:t xml:space="preserve"> </w:t>
      </w:r>
      <w:proofErr w:type="spellStart"/>
      <w:r>
        <w:rPr>
          <w:rFonts w:ascii="Times New Roman" w:hAnsi="Times New Roman" w:cs="Times New Roman"/>
          <w:color w:val="000000" w:themeColor="text1"/>
          <w:sz w:val="24"/>
          <w:szCs w:val="24"/>
          <w:shd w:val="clear" w:color="auto" w:fill="FFFFFF"/>
          <w:lang w:val="sr-Latn-RS"/>
        </w:rPr>
        <w:t>security</w:t>
      </w:r>
      <w:proofErr w:type="spellEnd"/>
      <w:r>
        <w:rPr>
          <w:rFonts w:ascii="Times New Roman" w:hAnsi="Times New Roman" w:cs="Times New Roman"/>
          <w:color w:val="000000" w:themeColor="text1"/>
          <w:sz w:val="24"/>
          <w:szCs w:val="24"/>
          <w:shd w:val="clear" w:color="auto" w:fill="FFFFFF"/>
          <w:lang w:val="sr-Latn-RS"/>
        </w:rPr>
        <w:t xml:space="preserve"> in </w:t>
      </w:r>
      <w:proofErr w:type="spellStart"/>
      <w:r>
        <w:rPr>
          <w:rFonts w:ascii="Times New Roman" w:hAnsi="Times New Roman" w:cs="Times New Roman"/>
          <w:color w:val="000000" w:themeColor="text1"/>
          <w:sz w:val="24"/>
          <w:szCs w:val="24"/>
          <w:shd w:val="clear" w:color="auto" w:fill="FFFFFF"/>
          <w:lang w:val="sr-Latn-RS"/>
        </w:rPr>
        <w:t>the</w:t>
      </w:r>
      <w:proofErr w:type="spellEnd"/>
      <w:r>
        <w:rPr>
          <w:rFonts w:ascii="Times New Roman" w:hAnsi="Times New Roman" w:cs="Times New Roman"/>
          <w:color w:val="000000" w:themeColor="text1"/>
          <w:sz w:val="24"/>
          <w:szCs w:val="24"/>
          <w:shd w:val="clear" w:color="auto" w:fill="FFFFFF"/>
          <w:lang w:val="sr-Latn-RS"/>
        </w:rPr>
        <w:t xml:space="preserve"> </w:t>
      </w:r>
      <w:proofErr w:type="spellStart"/>
      <w:r>
        <w:rPr>
          <w:rFonts w:ascii="Times New Roman" w:hAnsi="Times New Roman" w:cs="Times New Roman"/>
          <w:color w:val="000000" w:themeColor="text1"/>
          <w:sz w:val="24"/>
          <w:szCs w:val="24"/>
          <w:shd w:val="clear" w:color="auto" w:fill="FFFFFF"/>
          <w:lang w:val="sr-Latn-RS"/>
        </w:rPr>
        <w:t>Western</w:t>
      </w:r>
      <w:proofErr w:type="spellEnd"/>
      <w:r>
        <w:rPr>
          <w:rFonts w:ascii="Times New Roman" w:hAnsi="Times New Roman" w:cs="Times New Roman"/>
          <w:color w:val="000000" w:themeColor="text1"/>
          <w:sz w:val="24"/>
          <w:szCs w:val="24"/>
          <w:shd w:val="clear" w:color="auto" w:fill="FFFFFF"/>
          <w:lang w:val="sr-Latn-RS"/>
        </w:rPr>
        <w:t xml:space="preserve"> </w:t>
      </w:r>
      <w:proofErr w:type="spellStart"/>
      <w:proofErr w:type="gramStart"/>
      <w:r>
        <w:rPr>
          <w:rFonts w:ascii="Times New Roman" w:hAnsi="Times New Roman" w:cs="Times New Roman"/>
          <w:color w:val="000000" w:themeColor="text1"/>
          <w:sz w:val="24"/>
          <w:szCs w:val="24"/>
          <w:shd w:val="clear" w:color="auto" w:fill="FFFFFF"/>
          <w:lang w:val="sr-Latn-RS"/>
        </w:rPr>
        <w:t>Balkans</w:t>
      </w:r>
      <w:proofErr w:type="spellEnd"/>
      <w:r>
        <w:rPr>
          <w:rFonts w:ascii="Times New Roman" w:hAnsi="Times New Roman" w:cs="Times New Roman"/>
          <w:color w:val="000000" w:themeColor="text1"/>
          <w:sz w:val="24"/>
          <w:szCs w:val="24"/>
          <w:shd w:val="clear" w:color="auto" w:fill="FFFFFF"/>
          <w:lang w:val="sr-Latn-RS"/>
        </w:rPr>
        <w:t>“ In</w:t>
      </w:r>
      <w:proofErr w:type="gramEnd"/>
      <w:r>
        <w:rPr>
          <w:rFonts w:ascii="Times New Roman" w:hAnsi="Times New Roman" w:cs="Times New Roman"/>
          <w:color w:val="000000" w:themeColor="text1"/>
          <w:sz w:val="24"/>
          <w:szCs w:val="24"/>
          <w:shd w:val="clear" w:color="auto" w:fill="FFFFFF"/>
          <w:lang w:val="sr-Latn-RS"/>
        </w:rPr>
        <w:t xml:space="preserve"> Nemanja </w:t>
      </w:r>
      <w:proofErr w:type="spellStart"/>
      <w:r>
        <w:rPr>
          <w:rFonts w:ascii="Times New Roman" w:hAnsi="Times New Roman" w:cs="Times New Roman"/>
          <w:color w:val="000000" w:themeColor="text1"/>
          <w:sz w:val="24"/>
          <w:szCs w:val="24"/>
          <w:shd w:val="clear" w:color="auto" w:fill="FFFFFF"/>
          <w:lang w:val="sr-Latn-RS"/>
        </w:rPr>
        <w:t>Džuverović</w:t>
      </w:r>
      <w:proofErr w:type="spellEnd"/>
      <w:r>
        <w:rPr>
          <w:rFonts w:ascii="Times New Roman" w:hAnsi="Times New Roman" w:cs="Times New Roman"/>
          <w:color w:val="000000" w:themeColor="text1"/>
          <w:sz w:val="24"/>
          <w:szCs w:val="24"/>
          <w:shd w:val="clear" w:color="auto" w:fill="FFFFFF"/>
          <w:lang w:val="sr-Latn-RS"/>
        </w:rPr>
        <w:t xml:space="preserve"> </w:t>
      </w:r>
      <w:proofErr w:type="spellStart"/>
      <w:r>
        <w:rPr>
          <w:rFonts w:ascii="Times New Roman" w:hAnsi="Times New Roman" w:cs="Times New Roman"/>
          <w:color w:val="000000" w:themeColor="text1"/>
          <w:sz w:val="24"/>
          <w:szCs w:val="24"/>
          <w:shd w:val="clear" w:color="auto" w:fill="FFFFFF"/>
          <w:lang w:val="sr-Latn-RS"/>
        </w:rPr>
        <w:t>and</w:t>
      </w:r>
      <w:proofErr w:type="spellEnd"/>
      <w:r>
        <w:rPr>
          <w:rFonts w:ascii="Times New Roman" w:hAnsi="Times New Roman" w:cs="Times New Roman"/>
          <w:color w:val="000000" w:themeColor="text1"/>
          <w:sz w:val="24"/>
          <w:szCs w:val="24"/>
          <w:shd w:val="clear" w:color="auto" w:fill="FFFFFF"/>
          <w:lang w:val="sr-Latn-RS"/>
        </w:rPr>
        <w:t xml:space="preserve"> Vera </w:t>
      </w:r>
      <w:proofErr w:type="spellStart"/>
      <w:r>
        <w:rPr>
          <w:rFonts w:ascii="Times New Roman" w:hAnsi="Times New Roman" w:cs="Times New Roman"/>
          <w:color w:val="000000" w:themeColor="text1"/>
          <w:sz w:val="24"/>
          <w:szCs w:val="24"/>
          <w:shd w:val="clear" w:color="auto" w:fill="FFFFFF"/>
          <w:lang w:val="sr-Latn-RS"/>
        </w:rPr>
        <w:t>Stojarova</w:t>
      </w:r>
      <w:proofErr w:type="spellEnd"/>
      <w:r>
        <w:rPr>
          <w:rFonts w:ascii="Times New Roman" w:hAnsi="Times New Roman" w:cs="Times New Roman"/>
          <w:color w:val="000000" w:themeColor="text1"/>
          <w:sz w:val="24"/>
          <w:szCs w:val="24"/>
          <w:shd w:val="clear" w:color="auto" w:fill="FFFFFF"/>
          <w:lang w:val="sr-Latn-RS"/>
        </w:rPr>
        <w:t xml:space="preserve">, </w:t>
      </w:r>
      <w:proofErr w:type="spellStart"/>
      <w:r w:rsidRPr="004B78D5">
        <w:rPr>
          <w:rFonts w:ascii="Times New Roman" w:hAnsi="Times New Roman" w:cs="Times New Roman"/>
          <w:i/>
          <w:iCs/>
          <w:color w:val="000000" w:themeColor="text1"/>
          <w:sz w:val="24"/>
          <w:szCs w:val="24"/>
          <w:shd w:val="clear" w:color="auto" w:fill="FFFFFF"/>
          <w:lang w:val="sr-Latn-RS"/>
        </w:rPr>
        <w:t>Peace</w:t>
      </w:r>
      <w:proofErr w:type="spellEnd"/>
      <w:r w:rsidRPr="004B78D5">
        <w:rPr>
          <w:rFonts w:ascii="Times New Roman" w:hAnsi="Times New Roman" w:cs="Times New Roman"/>
          <w:i/>
          <w:iCs/>
          <w:color w:val="000000" w:themeColor="text1"/>
          <w:sz w:val="24"/>
          <w:szCs w:val="24"/>
          <w:shd w:val="clear" w:color="auto" w:fill="FFFFFF"/>
          <w:lang w:val="sr-Latn-RS"/>
        </w:rPr>
        <w:t xml:space="preserve"> </w:t>
      </w:r>
      <w:proofErr w:type="spellStart"/>
      <w:r w:rsidRPr="004B78D5">
        <w:rPr>
          <w:rFonts w:ascii="Times New Roman" w:hAnsi="Times New Roman" w:cs="Times New Roman"/>
          <w:i/>
          <w:iCs/>
          <w:color w:val="000000" w:themeColor="text1"/>
          <w:sz w:val="24"/>
          <w:szCs w:val="24"/>
          <w:shd w:val="clear" w:color="auto" w:fill="FFFFFF"/>
          <w:lang w:val="sr-Latn-RS"/>
        </w:rPr>
        <w:t>and</w:t>
      </w:r>
      <w:proofErr w:type="spellEnd"/>
      <w:r w:rsidRPr="004B78D5">
        <w:rPr>
          <w:rFonts w:ascii="Times New Roman" w:hAnsi="Times New Roman" w:cs="Times New Roman"/>
          <w:i/>
          <w:iCs/>
          <w:color w:val="000000" w:themeColor="text1"/>
          <w:sz w:val="24"/>
          <w:szCs w:val="24"/>
          <w:shd w:val="clear" w:color="auto" w:fill="FFFFFF"/>
          <w:lang w:val="sr-Latn-RS"/>
        </w:rPr>
        <w:t xml:space="preserve"> </w:t>
      </w:r>
      <w:proofErr w:type="spellStart"/>
      <w:r w:rsidRPr="004B78D5">
        <w:rPr>
          <w:rFonts w:ascii="Times New Roman" w:hAnsi="Times New Roman" w:cs="Times New Roman"/>
          <w:i/>
          <w:iCs/>
          <w:color w:val="000000" w:themeColor="text1"/>
          <w:sz w:val="24"/>
          <w:szCs w:val="24"/>
          <w:shd w:val="clear" w:color="auto" w:fill="FFFFFF"/>
          <w:lang w:val="sr-Latn-RS"/>
        </w:rPr>
        <w:t>Security</w:t>
      </w:r>
      <w:proofErr w:type="spellEnd"/>
      <w:r w:rsidRPr="004B78D5">
        <w:rPr>
          <w:rFonts w:ascii="Times New Roman" w:hAnsi="Times New Roman" w:cs="Times New Roman"/>
          <w:i/>
          <w:iCs/>
          <w:color w:val="000000" w:themeColor="text1"/>
          <w:sz w:val="24"/>
          <w:szCs w:val="24"/>
          <w:shd w:val="clear" w:color="auto" w:fill="FFFFFF"/>
          <w:lang w:val="sr-Latn-RS"/>
        </w:rPr>
        <w:t xml:space="preserve"> in </w:t>
      </w:r>
      <w:proofErr w:type="spellStart"/>
      <w:r w:rsidRPr="004B78D5">
        <w:rPr>
          <w:rFonts w:ascii="Times New Roman" w:hAnsi="Times New Roman" w:cs="Times New Roman"/>
          <w:i/>
          <w:iCs/>
          <w:color w:val="000000" w:themeColor="text1"/>
          <w:sz w:val="24"/>
          <w:szCs w:val="24"/>
          <w:shd w:val="clear" w:color="auto" w:fill="FFFFFF"/>
          <w:lang w:val="sr-Latn-RS"/>
        </w:rPr>
        <w:t>the</w:t>
      </w:r>
      <w:proofErr w:type="spellEnd"/>
      <w:r w:rsidRPr="004B78D5">
        <w:rPr>
          <w:rFonts w:ascii="Times New Roman" w:hAnsi="Times New Roman" w:cs="Times New Roman"/>
          <w:i/>
          <w:iCs/>
          <w:color w:val="000000" w:themeColor="text1"/>
          <w:sz w:val="24"/>
          <w:szCs w:val="24"/>
          <w:shd w:val="clear" w:color="auto" w:fill="FFFFFF"/>
          <w:lang w:val="sr-Latn-RS"/>
        </w:rPr>
        <w:t xml:space="preserve"> </w:t>
      </w:r>
      <w:proofErr w:type="spellStart"/>
      <w:r w:rsidRPr="004B78D5">
        <w:rPr>
          <w:rFonts w:ascii="Times New Roman" w:hAnsi="Times New Roman" w:cs="Times New Roman"/>
          <w:i/>
          <w:iCs/>
          <w:color w:val="000000" w:themeColor="text1"/>
          <w:sz w:val="24"/>
          <w:szCs w:val="24"/>
          <w:shd w:val="clear" w:color="auto" w:fill="FFFFFF"/>
          <w:lang w:val="sr-Latn-RS"/>
        </w:rPr>
        <w:t>Western</w:t>
      </w:r>
      <w:proofErr w:type="spellEnd"/>
      <w:r w:rsidRPr="004B78D5">
        <w:rPr>
          <w:rFonts w:ascii="Times New Roman" w:hAnsi="Times New Roman" w:cs="Times New Roman"/>
          <w:i/>
          <w:iCs/>
          <w:color w:val="000000" w:themeColor="text1"/>
          <w:sz w:val="24"/>
          <w:szCs w:val="24"/>
          <w:shd w:val="clear" w:color="auto" w:fill="FFFFFF"/>
          <w:lang w:val="sr-Latn-RS"/>
        </w:rPr>
        <w:t xml:space="preserve"> </w:t>
      </w:r>
      <w:proofErr w:type="spellStart"/>
      <w:r w:rsidRPr="004B78D5">
        <w:rPr>
          <w:rFonts w:ascii="Times New Roman" w:hAnsi="Times New Roman" w:cs="Times New Roman"/>
          <w:i/>
          <w:iCs/>
          <w:color w:val="000000" w:themeColor="text1"/>
          <w:sz w:val="24"/>
          <w:szCs w:val="24"/>
          <w:shd w:val="clear" w:color="auto" w:fill="FFFFFF"/>
          <w:lang w:val="sr-Latn-RS"/>
        </w:rPr>
        <w:t>Balkans</w:t>
      </w:r>
      <w:proofErr w:type="spellEnd"/>
      <w:r w:rsidRPr="004B78D5">
        <w:rPr>
          <w:rFonts w:ascii="Times New Roman" w:hAnsi="Times New Roman" w:cs="Times New Roman"/>
          <w:i/>
          <w:iCs/>
          <w:color w:val="000000" w:themeColor="text1"/>
          <w:sz w:val="24"/>
          <w:szCs w:val="24"/>
          <w:shd w:val="clear" w:color="auto" w:fill="FFFFFF"/>
          <w:lang w:val="sr-Latn-RS"/>
        </w:rPr>
        <w:t xml:space="preserve">: A </w:t>
      </w:r>
      <w:proofErr w:type="spellStart"/>
      <w:r w:rsidRPr="004B78D5">
        <w:rPr>
          <w:rFonts w:ascii="Times New Roman" w:hAnsi="Times New Roman" w:cs="Times New Roman"/>
          <w:i/>
          <w:iCs/>
          <w:color w:val="000000" w:themeColor="text1"/>
          <w:sz w:val="24"/>
          <w:szCs w:val="24"/>
          <w:shd w:val="clear" w:color="auto" w:fill="FFFFFF"/>
          <w:lang w:val="sr-Latn-RS"/>
        </w:rPr>
        <w:t>Local</w:t>
      </w:r>
      <w:proofErr w:type="spellEnd"/>
      <w:r w:rsidRPr="004B78D5">
        <w:rPr>
          <w:rFonts w:ascii="Times New Roman" w:hAnsi="Times New Roman" w:cs="Times New Roman"/>
          <w:i/>
          <w:iCs/>
          <w:color w:val="000000" w:themeColor="text1"/>
          <w:sz w:val="24"/>
          <w:szCs w:val="24"/>
          <w:shd w:val="clear" w:color="auto" w:fill="FFFFFF"/>
          <w:lang w:val="sr-Latn-RS"/>
        </w:rPr>
        <w:t xml:space="preserve"> </w:t>
      </w:r>
      <w:proofErr w:type="spellStart"/>
      <w:r w:rsidRPr="004B78D5">
        <w:rPr>
          <w:rFonts w:ascii="Times New Roman" w:hAnsi="Times New Roman" w:cs="Times New Roman"/>
          <w:i/>
          <w:iCs/>
          <w:color w:val="000000" w:themeColor="text1"/>
          <w:sz w:val="24"/>
          <w:szCs w:val="24"/>
          <w:shd w:val="clear" w:color="auto" w:fill="FFFFFF"/>
          <w:lang w:val="sr-Latn-RS"/>
        </w:rPr>
        <w:t>Perspective</w:t>
      </w:r>
      <w:proofErr w:type="spellEnd"/>
      <w:r>
        <w:rPr>
          <w:rFonts w:ascii="Times New Roman" w:hAnsi="Times New Roman" w:cs="Times New Roman"/>
          <w:color w:val="000000" w:themeColor="text1"/>
          <w:sz w:val="24"/>
          <w:szCs w:val="24"/>
          <w:shd w:val="clear" w:color="auto" w:fill="FFFFFF"/>
          <w:lang w:val="sr-Latn-RS"/>
        </w:rPr>
        <w:t xml:space="preserve"> (</w:t>
      </w:r>
      <w:r w:rsidRPr="008E76B3">
        <w:rPr>
          <w:rFonts w:ascii="Times New Roman" w:eastAsia="Times New Roman" w:hAnsi="Times New Roman" w:cs="Times New Roman"/>
          <w:color w:val="000000" w:themeColor="text1"/>
          <w:sz w:val="24"/>
          <w:szCs w:val="24"/>
          <w:shd w:val="clear" w:color="auto" w:fill="FFFFFF"/>
          <w:lang w:val="en-US"/>
        </w:rPr>
        <w:t xml:space="preserve">pp. </w:t>
      </w:r>
      <w:r>
        <w:rPr>
          <w:rFonts w:ascii="Times New Roman" w:eastAsia="Times New Roman" w:hAnsi="Times New Roman" w:cs="Times New Roman"/>
          <w:color w:val="000000" w:themeColor="text1"/>
          <w:sz w:val="24"/>
          <w:szCs w:val="24"/>
          <w:shd w:val="clear" w:color="auto" w:fill="FFFFFF"/>
          <w:lang w:val="en-US"/>
        </w:rPr>
        <w:t>129</w:t>
      </w:r>
      <w:r w:rsidRPr="008E76B3">
        <w:rPr>
          <w:rFonts w:ascii="Times New Roman" w:eastAsia="Times New Roman" w:hAnsi="Times New Roman" w:cs="Times New Roman"/>
          <w:color w:val="000000" w:themeColor="text1"/>
          <w:sz w:val="24"/>
          <w:szCs w:val="24"/>
          <w:shd w:val="clear" w:color="auto" w:fill="FFFFFF"/>
          <w:lang w:val="en-US"/>
        </w:rPr>
        <w:t>-</w:t>
      </w:r>
      <w:r>
        <w:rPr>
          <w:rFonts w:ascii="Times New Roman" w:eastAsia="Times New Roman" w:hAnsi="Times New Roman" w:cs="Times New Roman"/>
          <w:color w:val="000000" w:themeColor="text1"/>
          <w:sz w:val="24"/>
          <w:szCs w:val="24"/>
          <w:shd w:val="clear" w:color="auto" w:fill="FFFFFF"/>
          <w:lang w:val="en-US"/>
        </w:rPr>
        <w:t>156</w:t>
      </w:r>
      <w:r w:rsidRPr="008E76B3">
        <w:rPr>
          <w:rFonts w:ascii="Times New Roman" w:eastAsia="Times New Roman" w:hAnsi="Times New Roman" w:cs="Times New Roman"/>
          <w:color w:val="000000" w:themeColor="text1"/>
          <w:sz w:val="24"/>
          <w:szCs w:val="24"/>
          <w:shd w:val="clear" w:color="auto" w:fill="FFFFFF"/>
          <w:lang w:val="en-US"/>
        </w:rPr>
        <w:t>)</w:t>
      </w:r>
      <w:r>
        <w:rPr>
          <w:rFonts w:ascii="Times New Roman" w:hAnsi="Times New Roman" w:cs="Times New Roman"/>
          <w:color w:val="000000" w:themeColor="text1"/>
          <w:sz w:val="24"/>
          <w:szCs w:val="24"/>
          <w:shd w:val="clear" w:color="auto" w:fill="FFFFFF"/>
          <w:lang w:val="sr-Latn-RS"/>
        </w:rPr>
        <w:t xml:space="preserve"> London: </w:t>
      </w:r>
      <w:proofErr w:type="spellStart"/>
      <w:r>
        <w:rPr>
          <w:rFonts w:ascii="Times New Roman" w:hAnsi="Times New Roman" w:cs="Times New Roman"/>
          <w:color w:val="000000" w:themeColor="text1"/>
          <w:sz w:val="24"/>
          <w:szCs w:val="24"/>
          <w:shd w:val="clear" w:color="auto" w:fill="FFFFFF"/>
          <w:lang w:val="sr-Latn-RS"/>
        </w:rPr>
        <w:t>Routledge</w:t>
      </w:r>
      <w:proofErr w:type="spellEnd"/>
      <w:r>
        <w:rPr>
          <w:rFonts w:ascii="Times New Roman" w:hAnsi="Times New Roman" w:cs="Times New Roman"/>
          <w:color w:val="000000" w:themeColor="text1"/>
          <w:sz w:val="24"/>
          <w:szCs w:val="24"/>
          <w:shd w:val="clear" w:color="auto" w:fill="FFFFFF"/>
          <w:lang w:val="sr-Latn-RS"/>
        </w:rPr>
        <w:t>, 2023</w:t>
      </w:r>
    </w:p>
    <w:p w14:paraId="1CD55312" w14:textId="64B9C65C" w:rsidR="00DF0C84" w:rsidRPr="004B78D5" w:rsidRDefault="00DF0C84"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rPr>
      </w:pPr>
      <w:r w:rsidRPr="008E76B3">
        <w:rPr>
          <w:rFonts w:ascii="Times New Roman" w:eastAsia="Times New Roman" w:hAnsi="Times New Roman" w:cs="Times New Roman"/>
          <w:color w:val="000000" w:themeColor="text1"/>
          <w:sz w:val="24"/>
          <w:szCs w:val="24"/>
          <w:shd w:val="clear" w:color="auto" w:fill="FFFFFF"/>
          <w:lang w:val="en-US"/>
        </w:rPr>
        <w:t>Filip Ejdus. “Conceptions of justice underpinning Europe's policies towards the Israeli-Palestinian conflict." In Nikola Tomi</w:t>
      </w:r>
      <w:r w:rsidRPr="008E76B3">
        <w:rPr>
          <w:rFonts w:ascii="Times New Roman" w:eastAsia="Times New Roman" w:hAnsi="Times New Roman" w:cs="Times New Roman"/>
          <w:color w:val="000000" w:themeColor="text1"/>
          <w:sz w:val="24"/>
          <w:szCs w:val="24"/>
          <w:shd w:val="clear" w:color="auto" w:fill="FFFFFF"/>
          <w:lang w:val="sr-Latn-RS"/>
        </w:rPr>
        <w:t xml:space="preserve">ć </w:t>
      </w:r>
      <w:proofErr w:type="spellStart"/>
      <w:r w:rsidRPr="008E76B3">
        <w:rPr>
          <w:rFonts w:ascii="Times New Roman" w:eastAsia="Times New Roman" w:hAnsi="Times New Roman" w:cs="Times New Roman"/>
          <w:color w:val="000000" w:themeColor="text1"/>
          <w:sz w:val="24"/>
          <w:szCs w:val="24"/>
          <w:shd w:val="clear" w:color="auto" w:fill="FFFFFF"/>
          <w:lang w:val="sr-Latn-RS"/>
        </w:rPr>
        <w:t>and</w:t>
      </w:r>
      <w:proofErr w:type="spellEnd"/>
      <w:r w:rsidRPr="008E76B3">
        <w:rPr>
          <w:rFonts w:ascii="Times New Roman" w:eastAsia="Times New Roman" w:hAnsi="Times New Roman" w:cs="Times New Roman"/>
          <w:color w:val="000000" w:themeColor="text1"/>
          <w:sz w:val="24"/>
          <w:szCs w:val="24"/>
          <w:shd w:val="clear" w:color="auto" w:fill="FFFFFF"/>
          <w:lang w:val="sr-Latn-RS"/>
        </w:rPr>
        <w:t xml:space="preserve"> </w:t>
      </w:r>
      <w:r w:rsidRPr="008E76B3">
        <w:rPr>
          <w:rFonts w:ascii="Times New Roman" w:eastAsia="Times New Roman" w:hAnsi="Times New Roman" w:cs="Times New Roman"/>
          <w:color w:val="000000" w:themeColor="text1"/>
          <w:sz w:val="24"/>
          <w:szCs w:val="24"/>
          <w:shd w:val="clear" w:color="auto" w:fill="FFFFFF"/>
          <w:lang w:val="en-US"/>
        </w:rPr>
        <w:t xml:space="preserve">Ben Tonra </w:t>
      </w:r>
      <w:r w:rsidRPr="008E76B3">
        <w:rPr>
          <w:rFonts w:ascii="Times New Roman" w:eastAsia="Times New Roman" w:hAnsi="Times New Roman" w:cs="Times New Roman"/>
          <w:color w:val="000000" w:themeColor="text1"/>
          <w:sz w:val="24"/>
          <w:szCs w:val="24"/>
          <w:shd w:val="clear" w:color="auto" w:fill="FFFFFF"/>
          <w:lang w:val="sr-Latn-RS"/>
        </w:rPr>
        <w:t>(</w:t>
      </w:r>
      <w:proofErr w:type="spellStart"/>
      <w:r w:rsidRPr="008E76B3">
        <w:rPr>
          <w:rFonts w:ascii="Times New Roman" w:eastAsia="Times New Roman" w:hAnsi="Times New Roman" w:cs="Times New Roman"/>
          <w:color w:val="000000" w:themeColor="text1"/>
          <w:sz w:val="24"/>
          <w:szCs w:val="24"/>
          <w:shd w:val="clear" w:color="auto" w:fill="FFFFFF"/>
          <w:lang w:val="sr-Latn-RS"/>
        </w:rPr>
        <w:t>Eds</w:t>
      </w:r>
      <w:proofErr w:type="spellEnd"/>
      <w:r w:rsidRPr="008E76B3">
        <w:rPr>
          <w:rFonts w:ascii="Times New Roman" w:eastAsia="Times New Roman" w:hAnsi="Times New Roman" w:cs="Times New Roman"/>
          <w:color w:val="000000" w:themeColor="text1"/>
          <w:sz w:val="24"/>
          <w:szCs w:val="24"/>
          <w:shd w:val="clear" w:color="auto" w:fill="FFFFFF"/>
          <w:lang w:val="sr-Latn-RS"/>
        </w:rPr>
        <w:t xml:space="preserve">) </w:t>
      </w:r>
      <w:r w:rsidRPr="008E76B3">
        <w:rPr>
          <w:rFonts w:ascii="Times New Roman" w:eastAsia="Times New Roman" w:hAnsi="Times New Roman" w:cs="Times New Roman"/>
          <w:i/>
          <w:iCs/>
          <w:color w:val="000000" w:themeColor="text1"/>
          <w:sz w:val="24"/>
          <w:szCs w:val="24"/>
          <w:shd w:val="clear" w:color="auto" w:fill="FFFFFF"/>
          <w:lang w:val="en-US"/>
        </w:rPr>
        <w:t xml:space="preserve">Conflict Resolution and Global Justice: </w:t>
      </w:r>
      <w:r w:rsidRPr="008E76B3">
        <w:rPr>
          <w:rFonts w:ascii="Times New Roman" w:eastAsia="Times New Roman" w:hAnsi="Times New Roman" w:cs="Times New Roman"/>
          <w:i/>
          <w:iCs/>
          <w:color w:val="000000" w:themeColor="text1"/>
          <w:sz w:val="24"/>
          <w:szCs w:val="24"/>
          <w:lang w:val="en-US"/>
        </w:rPr>
        <w:t xml:space="preserve">The European Union in the Global Context, </w:t>
      </w:r>
      <w:r w:rsidRPr="008E76B3">
        <w:rPr>
          <w:rFonts w:ascii="Times New Roman" w:eastAsia="Times New Roman" w:hAnsi="Times New Roman" w:cs="Times New Roman"/>
          <w:color w:val="000000" w:themeColor="text1"/>
          <w:sz w:val="24"/>
          <w:szCs w:val="24"/>
          <w:shd w:val="clear" w:color="auto" w:fill="FFFFFF"/>
          <w:lang w:val="en-US"/>
        </w:rPr>
        <w:t xml:space="preserve">(pp. 35-52). </w:t>
      </w:r>
      <w:r w:rsidRPr="008E76B3">
        <w:rPr>
          <w:rFonts w:ascii="Times New Roman" w:eastAsia="Times New Roman" w:hAnsi="Times New Roman" w:cs="Times New Roman"/>
          <w:color w:val="000000" w:themeColor="text1"/>
          <w:sz w:val="24"/>
          <w:szCs w:val="24"/>
          <w:lang w:val="en-US"/>
        </w:rPr>
        <w:t>London:</w:t>
      </w:r>
      <w:r w:rsidRPr="008E76B3">
        <w:rPr>
          <w:rFonts w:ascii="Times New Roman" w:eastAsia="Times New Roman" w:hAnsi="Times New Roman" w:cs="Times New Roman"/>
          <w:i/>
          <w:iCs/>
          <w:color w:val="000000" w:themeColor="text1"/>
          <w:sz w:val="24"/>
          <w:szCs w:val="24"/>
          <w:lang w:val="en-US"/>
        </w:rPr>
        <w:t xml:space="preserve"> </w:t>
      </w:r>
      <w:r w:rsidRPr="008E76B3">
        <w:rPr>
          <w:rFonts w:ascii="Times New Roman" w:eastAsia="Times New Roman" w:hAnsi="Times New Roman" w:cs="Times New Roman"/>
          <w:color w:val="000000" w:themeColor="text1"/>
          <w:sz w:val="24"/>
          <w:szCs w:val="24"/>
          <w:shd w:val="clear" w:color="auto" w:fill="FFFFFF"/>
          <w:lang w:val="en-US"/>
        </w:rPr>
        <w:t xml:space="preserve">Routledge, 2021. </w:t>
      </w:r>
    </w:p>
    <w:p w14:paraId="45FBA03F" w14:textId="528BB9EC" w:rsidR="004B78D5" w:rsidRPr="008E76B3" w:rsidRDefault="004B78D5"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shd w:val="clear" w:color="auto" w:fill="FFFFFF"/>
          <w:lang w:val="en-US"/>
        </w:rPr>
        <w:t xml:space="preserve">Jelena Subotić and Filip Ejdus, “Constructing a truth regime: The 1999 NATO intervention in Serbian political memory” </w:t>
      </w:r>
      <w:r w:rsidRPr="008E76B3">
        <w:rPr>
          <w:rFonts w:ascii="Times New Roman" w:eastAsia="Times New Roman" w:hAnsi="Times New Roman" w:cs="Times New Roman"/>
          <w:color w:val="000000" w:themeColor="text1"/>
          <w:sz w:val="24"/>
          <w:szCs w:val="24"/>
          <w:shd w:val="clear" w:color="auto" w:fill="FFFFFF"/>
          <w:lang w:val="en-US" w:bidi="he-IL"/>
        </w:rPr>
        <w:t xml:space="preserve">(pp. </w:t>
      </w:r>
      <w:r>
        <w:rPr>
          <w:rFonts w:ascii="Times New Roman" w:eastAsia="Times New Roman" w:hAnsi="Times New Roman" w:cs="Times New Roman"/>
          <w:color w:val="000000" w:themeColor="text1"/>
          <w:sz w:val="24"/>
          <w:szCs w:val="24"/>
          <w:shd w:val="clear" w:color="auto" w:fill="FFFFFF"/>
          <w:lang w:val="en-US" w:bidi="he-IL"/>
        </w:rPr>
        <w:t>169</w:t>
      </w:r>
      <w:r w:rsidRPr="008E76B3">
        <w:rPr>
          <w:rFonts w:ascii="Times New Roman" w:eastAsia="Times New Roman" w:hAnsi="Times New Roman" w:cs="Times New Roman"/>
          <w:color w:val="000000" w:themeColor="text1"/>
          <w:sz w:val="24"/>
          <w:szCs w:val="24"/>
          <w:shd w:val="clear" w:color="auto" w:fill="FFFFFF"/>
          <w:lang w:val="en-US" w:bidi="he-IL"/>
        </w:rPr>
        <w:t>-</w:t>
      </w:r>
      <w:r>
        <w:rPr>
          <w:rFonts w:ascii="Times New Roman" w:eastAsia="Times New Roman" w:hAnsi="Times New Roman" w:cs="Times New Roman"/>
          <w:color w:val="000000" w:themeColor="text1"/>
          <w:sz w:val="24"/>
          <w:szCs w:val="24"/>
          <w:shd w:val="clear" w:color="auto" w:fill="FFFFFF"/>
          <w:lang w:val="en-US" w:bidi="he-IL"/>
        </w:rPr>
        <w:t>195</w:t>
      </w:r>
      <w:r w:rsidRPr="008E76B3">
        <w:rPr>
          <w:rFonts w:ascii="Times New Roman" w:eastAsia="Times New Roman" w:hAnsi="Times New Roman" w:cs="Times New Roman"/>
          <w:color w:val="000000" w:themeColor="text1"/>
          <w:sz w:val="24"/>
          <w:szCs w:val="24"/>
          <w:shd w:val="clear" w:color="auto" w:fill="FFFFFF"/>
          <w:lang w:val="en-US" w:bidi="he-IL"/>
        </w:rPr>
        <w:t>)</w:t>
      </w:r>
      <w:r>
        <w:rPr>
          <w:rFonts w:ascii="Times New Roman" w:eastAsia="Times New Roman" w:hAnsi="Times New Roman" w:cs="Times New Roman"/>
          <w:color w:val="000000" w:themeColor="text1"/>
          <w:sz w:val="24"/>
          <w:szCs w:val="24"/>
          <w:shd w:val="clear" w:color="auto" w:fill="FFFFFF"/>
          <w:lang w:val="en-US" w:bidi="he-IL"/>
        </w:rPr>
        <w:t xml:space="preserve"> </w:t>
      </w:r>
      <w:r>
        <w:rPr>
          <w:rFonts w:ascii="Times New Roman" w:eastAsia="Times New Roman" w:hAnsi="Times New Roman" w:cs="Times New Roman"/>
          <w:color w:val="000000" w:themeColor="text1"/>
          <w:sz w:val="24"/>
          <w:szCs w:val="24"/>
          <w:shd w:val="clear" w:color="auto" w:fill="FFFFFF"/>
          <w:lang w:val="en-US"/>
        </w:rPr>
        <w:t xml:space="preserve">In Gorana </w:t>
      </w:r>
      <w:proofErr w:type="spellStart"/>
      <w:r>
        <w:rPr>
          <w:rFonts w:ascii="Times New Roman" w:eastAsia="Times New Roman" w:hAnsi="Times New Roman" w:cs="Times New Roman"/>
          <w:color w:val="000000" w:themeColor="text1"/>
          <w:sz w:val="24"/>
          <w:szCs w:val="24"/>
          <w:shd w:val="clear" w:color="auto" w:fill="FFFFFF"/>
          <w:lang w:val="en-US"/>
        </w:rPr>
        <w:t>Ognjenović</w:t>
      </w:r>
      <w:proofErr w:type="spellEnd"/>
      <w:r>
        <w:rPr>
          <w:rFonts w:ascii="Times New Roman" w:eastAsia="Times New Roman" w:hAnsi="Times New Roman" w:cs="Times New Roman"/>
          <w:color w:val="000000" w:themeColor="text1"/>
          <w:sz w:val="24"/>
          <w:szCs w:val="24"/>
          <w:shd w:val="clear" w:color="auto" w:fill="FFFFFF"/>
          <w:lang w:val="en-US"/>
        </w:rPr>
        <w:t xml:space="preserve"> and Jasna Jozelić, Nationalism and Politicization of History in the Former Yugoslavia. London: Palgrave 2021.</w:t>
      </w:r>
    </w:p>
    <w:p w14:paraId="2A35BB4E" w14:textId="47324A0D" w:rsidR="00DC0F80" w:rsidRPr="008E76B3" w:rsidRDefault="00DC0F80"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8E76B3">
        <w:rPr>
          <w:rFonts w:ascii="Times New Roman" w:eastAsia="Times New Roman" w:hAnsi="Times New Roman" w:cs="Times New Roman"/>
          <w:color w:val="000000" w:themeColor="text1"/>
          <w:sz w:val="24"/>
          <w:szCs w:val="24"/>
          <w:shd w:val="clear" w:color="auto" w:fill="FFFFFF"/>
          <w:lang w:val="en-US" w:bidi="he-IL"/>
        </w:rPr>
        <w:t>Filip</w:t>
      </w:r>
      <w:r w:rsidR="00DF0C84" w:rsidRPr="008E76B3">
        <w:rPr>
          <w:rFonts w:ascii="Times New Roman" w:eastAsia="Times New Roman" w:hAnsi="Times New Roman" w:cs="Times New Roman"/>
          <w:color w:val="000000" w:themeColor="text1"/>
          <w:sz w:val="24"/>
          <w:szCs w:val="24"/>
          <w:shd w:val="clear" w:color="auto" w:fill="FFFFFF"/>
          <w:lang w:val="en-US" w:bidi="he-IL"/>
        </w:rPr>
        <w:t xml:space="preserve"> Ejdus</w:t>
      </w:r>
      <w:r w:rsidRPr="008E76B3">
        <w:rPr>
          <w:rFonts w:ascii="Times New Roman" w:eastAsia="Times New Roman" w:hAnsi="Times New Roman" w:cs="Times New Roman"/>
          <w:color w:val="000000" w:themeColor="text1"/>
          <w:sz w:val="24"/>
          <w:szCs w:val="24"/>
          <w:shd w:val="clear" w:color="auto" w:fill="FFFFFF"/>
          <w:lang w:val="en-US" w:bidi="he-IL"/>
        </w:rPr>
        <w:t xml:space="preserve">. “Revisiting the Local Turn in Peacebuilding.” In Jorg </w:t>
      </w:r>
      <w:proofErr w:type="spellStart"/>
      <w:r w:rsidRPr="008E76B3">
        <w:rPr>
          <w:rFonts w:ascii="Times New Roman" w:eastAsia="Times New Roman" w:hAnsi="Times New Roman" w:cs="Times New Roman"/>
          <w:color w:val="000000" w:themeColor="text1"/>
          <w:sz w:val="24"/>
          <w:szCs w:val="24"/>
          <w:shd w:val="clear" w:color="auto" w:fill="FFFFFF"/>
          <w:lang w:val="en-US" w:bidi="he-IL"/>
        </w:rPr>
        <w:t>Kuestermans</w:t>
      </w:r>
      <w:proofErr w:type="spellEnd"/>
      <w:r w:rsidRPr="008E76B3">
        <w:rPr>
          <w:rFonts w:ascii="Times New Roman" w:eastAsia="Times New Roman" w:hAnsi="Times New Roman" w:cs="Times New Roman"/>
          <w:color w:val="000000" w:themeColor="text1"/>
          <w:sz w:val="24"/>
          <w:szCs w:val="24"/>
          <w:shd w:val="clear" w:color="auto" w:fill="FFFFFF"/>
          <w:lang w:val="en-US" w:bidi="he-IL"/>
        </w:rPr>
        <w:t xml:space="preserve">, Tom Sauer, Barbara Saegert (eds) </w:t>
      </w:r>
      <w:r w:rsidRPr="008E76B3">
        <w:rPr>
          <w:rFonts w:ascii="Times New Roman" w:eastAsia="Times New Roman" w:hAnsi="Times New Roman" w:cs="Times New Roman"/>
          <w:i/>
          <w:iCs/>
          <w:color w:val="000000" w:themeColor="text1"/>
          <w:sz w:val="24"/>
          <w:szCs w:val="24"/>
          <w:shd w:val="clear" w:color="auto" w:fill="FFFFFF"/>
          <w:lang w:val="en-US" w:bidi="he-IL"/>
        </w:rPr>
        <w:t>A Requiem for Peacebuilding?</w:t>
      </w:r>
      <w:r w:rsidRPr="008E76B3">
        <w:rPr>
          <w:rFonts w:ascii="Times New Roman" w:eastAsia="Times New Roman" w:hAnsi="Times New Roman" w:cs="Times New Roman"/>
          <w:color w:val="000000" w:themeColor="text1"/>
          <w:sz w:val="24"/>
          <w:szCs w:val="24"/>
          <w:shd w:val="clear" w:color="auto" w:fill="FFFFFF"/>
          <w:lang w:val="en-US" w:bidi="he-IL"/>
        </w:rPr>
        <w:t xml:space="preserve"> (pp. 41-58). London: Palgrave Macmillan</w:t>
      </w:r>
      <w:r w:rsidR="00E12B99">
        <w:rPr>
          <w:rFonts w:ascii="Times New Roman" w:eastAsia="Times New Roman" w:hAnsi="Times New Roman" w:cs="Times New Roman"/>
          <w:color w:val="000000" w:themeColor="text1"/>
          <w:sz w:val="24"/>
          <w:szCs w:val="24"/>
          <w:shd w:val="clear" w:color="auto" w:fill="FFFFFF"/>
          <w:lang w:val="en-US" w:bidi="he-IL"/>
        </w:rPr>
        <w:t>, 2021.</w:t>
      </w:r>
    </w:p>
    <w:p w14:paraId="47FA09BA" w14:textId="1408A1D9" w:rsidR="00BB53C7" w:rsidRPr="008E76B3" w:rsidRDefault="00BB53C7"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8E76B3">
        <w:rPr>
          <w:rFonts w:ascii="Times New Roman" w:eastAsia="Times New Roman" w:hAnsi="Times New Roman" w:cs="Times New Roman"/>
          <w:color w:val="000000" w:themeColor="text1"/>
          <w:sz w:val="24"/>
          <w:szCs w:val="24"/>
          <w:shd w:val="clear" w:color="auto" w:fill="FFFFFF"/>
          <w:lang w:val="en-US" w:bidi="he-IL"/>
        </w:rPr>
        <w:t>Ejdus, Filip. ‘Serbia’s Civil-Military Relations.’ </w:t>
      </w:r>
      <w:r w:rsidRPr="008E76B3">
        <w:rPr>
          <w:rFonts w:ascii="Times New Roman" w:eastAsia="Times New Roman" w:hAnsi="Times New Roman" w:cs="Times New Roman"/>
          <w:i/>
          <w:iCs/>
          <w:color w:val="000000" w:themeColor="text1"/>
          <w:sz w:val="24"/>
          <w:szCs w:val="24"/>
          <w:shd w:val="clear" w:color="auto" w:fill="FFFFFF"/>
          <w:lang w:val="en-US" w:bidi="he-IL"/>
        </w:rPr>
        <w:t>Oxford Research Encyclopedia of Politics</w:t>
      </w:r>
      <w:r w:rsidRPr="008E76B3">
        <w:rPr>
          <w:rFonts w:ascii="Times New Roman" w:eastAsia="Times New Roman" w:hAnsi="Times New Roman" w:cs="Times New Roman"/>
          <w:color w:val="000000" w:themeColor="text1"/>
          <w:sz w:val="24"/>
          <w:szCs w:val="24"/>
          <w:shd w:val="clear" w:color="auto" w:fill="FFFFFF"/>
          <w:lang w:val="en-US" w:bidi="he-IL"/>
        </w:rPr>
        <w:t>. 2020.</w:t>
      </w:r>
    </w:p>
    <w:p w14:paraId="3B5506FE" w14:textId="56A3698C" w:rsidR="00BB53C7" w:rsidRPr="008E76B3" w:rsidRDefault="00BB53C7" w:rsidP="00093B81">
      <w:pPr>
        <w:pStyle w:val="ListParagraph"/>
        <w:numPr>
          <w:ilvl w:val="0"/>
          <w:numId w:val="19"/>
        </w:numPr>
        <w:spacing w:after="0" w:line="240" w:lineRule="auto"/>
        <w:jc w:val="both"/>
        <w:rPr>
          <w:rFonts w:ascii="Times New Roman" w:eastAsia="Times New Roman" w:hAnsi="Times New Roman" w:cs="Times New Roman"/>
          <w:color w:val="000000" w:themeColor="text1"/>
          <w:sz w:val="24"/>
          <w:szCs w:val="24"/>
          <w:lang w:val="en-US" w:bidi="he-IL"/>
        </w:rPr>
      </w:pPr>
      <w:r w:rsidRPr="008E76B3">
        <w:rPr>
          <w:rFonts w:ascii="Times New Roman" w:eastAsia="Times New Roman" w:hAnsi="Times New Roman" w:cs="Times New Roman"/>
          <w:color w:val="000000" w:themeColor="text1"/>
          <w:spacing w:val="4"/>
          <w:sz w:val="24"/>
          <w:szCs w:val="24"/>
          <w:shd w:val="clear" w:color="auto" w:fill="FCFCFC"/>
          <w:lang w:val="en-US" w:bidi="he-IL"/>
        </w:rPr>
        <w:t xml:space="preserve">Ejdus Filip, ‘Conflict, Peace, and Ontological Security’. In: Richmond O., Visoka G. (eds) </w:t>
      </w:r>
      <w:r w:rsidRPr="008E76B3">
        <w:rPr>
          <w:rFonts w:ascii="Times New Roman" w:eastAsia="Times New Roman" w:hAnsi="Times New Roman" w:cs="Times New Roman"/>
          <w:i/>
          <w:iCs/>
          <w:color w:val="000000" w:themeColor="text1"/>
          <w:spacing w:val="4"/>
          <w:sz w:val="24"/>
          <w:szCs w:val="24"/>
          <w:shd w:val="clear" w:color="auto" w:fill="FCFCFC"/>
          <w:lang w:val="en-US" w:bidi="he-IL"/>
        </w:rPr>
        <w:t>The Palgrave Encyclopedia of Peace and Conflict Studies</w:t>
      </w:r>
      <w:r w:rsidRPr="008E76B3">
        <w:rPr>
          <w:rFonts w:ascii="Times New Roman" w:eastAsia="Times New Roman" w:hAnsi="Times New Roman" w:cs="Times New Roman"/>
          <w:color w:val="000000" w:themeColor="text1"/>
          <w:spacing w:val="4"/>
          <w:sz w:val="24"/>
          <w:szCs w:val="24"/>
          <w:shd w:val="clear" w:color="auto" w:fill="FCFCFC"/>
          <w:lang w:val="en-US" w:bidi="he-IL"/>
        </w:rPr>
        <w:t>. Palgrave Macmillan, Cham, 2020</w:t>
      </w:r>
    </w:p>
    <w:p w14:paraId="6D6CCB0C" w14:textId="1C4C7921" w:rsidR="00466752" w:rsidRPr="008E76B3" w:rsidRDefault="00466752" w:rsidP="00093B81">
      <w:pPr>
        <w:pStyle w:val="NoSpacing"/>
        <w:numPr>
          <w:ilvl w:val="0"/>
          <w:numId w:val="16"/>
        </w:numPr>
        <w:jc w:val="both"/>
        <w:rPr>
          <w:rFonts w:ascii="Times New Roman" w:hAnsi="Times New Roman"/>
          <w:color w:val="000000" w:themeColor="text1"/>
        </w:rPr>
      </w:pPr>
      <w:r w:rsidRPr="008E76B3">
        <w:rPr>
          <w:rFonts w:ascii="Times New Roman" w:hAnsi="Times New Roman"/>
          <w:color w:val="000000" w:themeColor="text1"/>
        </w:rPr>
        <w:t>Filip Ejdus, ‘Serbia and Croatia’, pp.</w:t>
      </w:r>
      <w:r w:rsidR="00673D50" w:rsidRPr="008E76B3">
        <w:rPr>
          <w:rFonts w:ascii="Times New Roman" w:hAnsi="Times New Roman"/>
          <w:color w:val="000000" w:themeColor="text1"/>
        </w:rPr>
        <w:t xml:space="preserve"> </w:t>
      </w:r>
      <w:r w:rsidRPr="008E76B3">
        <w:rPr>
          <w:rFonts w:ascii="Times New Roman" w:hAnsi="Times New Roman"/>
          <w:color w:val="000000" w:themeColor="text1"/>
        </w:rPr>
        <w:t>297-312 in</w:t>
      </w:r>
      <w:r w:rsidRPr="008E76B3">
        <w:rPr>
          <w:rStyle w:val="apple-converted-space"/>
          <w:rFonts w:ascii="Times New Roman" w:hAnsi="Times New Roman"/>
          <w:color w:val="000000" w:themeColor="text1"/>
          <w:shd w:val="clear" w:color="auto" w:fill="FFFFFF"/>
        </w:rPr>
        <w:t> </w:t>
      </w:r>
      <w:r w:rsidRPr="008E76B3">
        <w:rPr>
          <w:rFonts w:ascii="Times New Roman" w:hAnsi="Times New Roman"/>
          <w:i/>
          <w:iCs/>
          <w:color w:val="000000" w:themeColor="text1"/>
        </w:rPr>
        <w:t>The Handbook of European Armed Forces</w:t>
      </w:r>
      <w:r w:rsidRPr="008E76B3">
        <w:rPr>
          <w:rFonts w:ascii="Times New Roman" w:hAnsi="Times New Roman"/>
          <w:color w:val="000000" w:themeColor="text1"/>
          <w:shd w:val="clear" w:color="auto" w:fill="FFFFFF"/>
        </w:rPr>
        <w:t xml:space="preserve">, co-edited by Hugo Meijer and Marco Wyss, Oxford, Oxford University </w:t>
      </w:r>
      <w:r w:rsidR="00093B81" w:rsidRPr="008E76B3">
        <w:rPr>
          <w:rFonts w:ascii="Times New Roman" w:hAnsi="Times New Roman"/>
          <w:color w:val="000000" w:themeColor="text1"/>
          <w:shd w:val="clear" w:color="auto" w:fill="FFFFFF"/>
        </w:rPr>
        <w:t>Press, 2018</w:t>
      </w:r>
      <w:r w:rsidRPr="008E76B3">
        <w:rPr>
          <w:rFonts w:ascii="Times New Roman" w:hAnsi="Times New Roman"/>
          <w:color w:val="000000" w:themeColor="text1"/>
          <w:shd w:val="clear" w:color="auto" w:fill="FFFFFF"/>
        </w:rPr>
        <w:t>.</w:t>
      </w:r>
    </w:p>
    <w:p w14:paraId="6CF78397" w14:textId="7B36C774" w:rsidR="009F615C" w:rsidRPr="00093B81" w:rsidRDefault="00466752" w:rsidP="00093B81">
      <w:pPr>
        <w:pStyle w:val="NoSpacing"/>
        <w:numPr>
          <w:ilvl w:val="0"/>
          <w:numId w:val="16"/>
        </w:numPr>
        <w:jc w:val="both"/>
        <w:rPr>
          <w:rFonts w:ascii="Times New Roman" w:eastAsia="Times New Roman" w:hAnsi="Times New Roman"/>
          <w:color w:val="000000" w:themeColor="text1"/>
        </w:rPr>
      </w:pPr>
      <w:r w:rsidRPr="008E76B3">
        <w:rPr>
          <w:rFonts w:ascii="Times New Roman" w:hAnsi="Times New Roman"/>
          <w:color w:val="000000" w:themeColor="text1"/>
        </w:rPr>
        <w:t>Filip Ejdus and Jelena Subotić, ‘</w:t>
      </w:r>
      <w:r w:rsidR="009F615C" w:rsidRPr="008E76B3">
        <w:rPr>
          <w:rFonts w:ascii="Times New Roman" w:hAnsi="Times New Roman"/>
          <w:color w:val="000000" w:themeColor="text1"/>
        </w:rPr>
        <w:t xml:space="preserve">Kosovo as Serbia’s Sacred Space: Governmentality, Pastoral Power and Sacralization of Territories’ in </w:t>
      </w:r>
      <w:r w:rsidR="009F615C" w:rsidRPr="008E76B3">
        <w:rPr>
          <w:rFonts w:ascii="Times New Roman" w:hAnsi="Times New Roman"/>
          <w:bCs/>
          <w:i/>
          <w:color w:val="000000" w:themeColor="text1"/>
          <w:spacing w:val="5"/>
        </w:rPr>
        <w:t>Politicization of Religion, the Power of State, Nation, and Faith:</w:t>
      </w:r>
      <w:r w:rsidR="009F615C" w:rsidRPr="008E76B3">
        <w:rPr>
          <w:rFonts w:ascii="Times New Roman" w:hAnsi="Times New Roman"/>
          <w:bCs/>
          <w:color w:val="000000" w:themeColor="text1"/>
        </w:rPr>
        <w:t xml:space="preserve"> The Case of Former </w:t>
      </w:r>
      <w:r w:rsidR="009F615C" w:rsidRPr="00093B81">
        <w:rPr>
          <w:rFonts w:ascii="Times New Roman" w:hAnsi="Times New Roman"/>
          <w:bCs/>
          <w:color w:val="000000" w:themeColor="text1"/>
        </w:rPr>
        <w:t>Yugoslavia and its Successor States</w:t>
      </w:r>
      <w:r w:rsidR="009F615C" w:rsidRPr="00093B81">
        <w:rPr>
          <w:rFonts w:ascii="Times New Roman" w:hAnsi="Times New Roman"/>
          <w:color w:val="000000" w:themeColor="text1"/>
        </w:rPr>
        <w:t xml:space="preserve">, edited by Gorana Ognjenovic and Jasna </w:t>
      </w:r>
      <w:proofErr w:type="spellStart"/>
      <w:r w:rsidR="009F615C" w:rsidRPr="00093B81">
        <w:rPr>
          <w:rFonts w:ascii="Times New Roman" w:hAnsi="Times New Roman"/>
          <w:color w:val="000000" w:themeColor="text1"/>
        </w:rPr>
        <w:t>Jozelic</w:t>
      </w:r>
      <w:proofErr w:type="spellEnd"/>
      <w:r w:rsidR="009F615C" w:rsidRPr="00093B81">
        <w:rPr>
          <w:rFonts w:ascii="Times New Roman" w:hAnsi="Times New Roman"/>
          <w:color w:val="000000" w:themeColor="text1"/>
        </w:rPr>
        <w:t>, London: Palgrave, 2014. With Jelena Subotić.</w:t>
      </w:r>
    </w:p>
    <w:p w14:paraId="6E803C67" w14:textId="48D1A3A8" w:rsidR="009F615C" w:rsidRPr="00093B81" w:rsidRDefault="00466752" w:rsidP="00093B81">
      <w:pPr>
        <w:pStyle w:val="NoSpacing"/>
        <w:numPr>
          <w:ilvl w:val="0"/>
          <w:numId w:val="16"/>
        </w:numPr>
        <w:jc w:val="both"/>
        <w:rPr>
          <w:rFonts w:ascii="Times New Roman" w:hAnsi="Times New Roman"/>
          <w:color w:val="000000" w:themeColor="text1"/>
        </w:rPr>
      </w:pPr>
      <w:r w:rsidRPr="00093B81">
        <w:rPr>
          <w:rFonts w:ascii="Times New Roman" w:hAnsi="Times New Roman"/>
          <w:color w:val="000000" w:themeColor="text1"/>
        </w:rPr>
        <w:t xml:space="preserve">Filip Ejdus, </w:t>
      </w:r>
      <w:r w:rsidR="009F615C" w:rsidRPr="00093B81">
        <w:rPr>
          <w:rFonts w:ascii="Times New Roman" w:hAnsi="Times New Roman"/>
          <w:color w:val="000000" w:themeColor="text1"/>
        </w:rPr>
        <w:t xml:space="preserve">‘State Building and Images of the Democratic Soldier in Serbia’, pp. 226-249, in </w:t>
      </w:r>
      <w:r w:rsidR="009F615C" w:rsidRPr="00093B81">
        <w:rPr>
          <w:rFonts w:ascii="Times New Roman" w:hAnsi="Times New Roman"/>
          <w:i/>
          <w:color w:val="000000" w:themeColor="text1"/>
        </w:rPr>
        <w:t>Democratic Civil-Military Relations in Europe: an Interdisciplinary Approach</w:t>
      </w:r>
      <w:r w:rsidR="009F615C" w:rsidRPr="00093B81">
        <w:rPr>
          <w:rFonts w:ascii="Times New Roman" w:hAnsi="Times New Roman"/>
          <w:color w:val="000000" w:themeColor="text1"/>
        </w:rPr>
        <w:t>, edited by Sabine Mannitz, London: Routledge, 2012.</w:t>
      </w:r>
    </w:p>
    <w:p w14:paraId="4529A7A7" w14:textId="3AD6B038" w:rsidR="00EA62A3" w:rsidRPr="00FC56D7" w:rsidRDefault="00466752" w:rsidP="00093B81">
      <w:pPr>
        <w:pStyle w:val="ListParagraph"/>
        <w:numPr>
          <w:ilvl w:val="0"/>
          <w:numId w:val="16"/>
        </w:numPr>
        <w:spacing w:after="20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 xml:space="preserve">Filip Ejdus, </w:t>
      </w:r>
      <w:r w:rsidR="009F615C" w:rsidRPr="00093B81">
        <w:rPr>
          <w:rFonts w:ascii="Times New Roman" w:hAnsi="Times New Roman" w:cs="Times New Roman"/>
          <w:color w:val="000000" w:themeColor="text1"/>
          <w:sz w:val="24"/>
          <w:szCs w:val="24"/>
        </w:rPr>
        <w:t xml:space="preserve">‘Turkey, the Gulf States and the Western Balkans’, pp. 51-57, in </w:t>
      </w:r>
      <w:r w:rsidR="009F615C" w:rsidRPr="00093B81">
        <w:rPr>
          <w:rFonts w:ascii="Times New Roman" w:hAnsi="Times New Roman" w:cs="Times New Roman"/>
          <w:i/>
          <w:color w:val="000000" w:themeColor="text1"/>
          <w:sz w:val="24"/>
          <w:szCs w:val="24"/>
        </w:rPr>
        <w:t>Fostering Resilience in the Western Balkans</w:t>
      </w:r>
      <w:r w:rsidR="009F615C" w:rsidRPr="00093B81">
        <w:rPr>
          <w:rFonts w:ascii="Times New Roman" w:hAnsi="Times New Roman" w:cs="Times New Roman"/>
          <w:color w:val="000000" w:themeColor="text1"/>
          <w:sz w:val="24"/>
          <w:szCs w:val="24"/>
        </w:rPr>
        <w:t xml:space="preserve">, edited by Antonio Missiroli and Zoran </w:t>
      </w:r>
      <w:r w:rsidR="009F615C" w:rsidRPr="00FC56D7">
        <w:rPr>
          <w:rFonts w:ascii="Times New Roman" w:hAnsi="Times New Roman" w:cs="Times New Roman"/>
          <w:color w:val="000000" w:themeColor="text1"/>
          <w:sz w:val="24"/>
          <w:szCs w:val="24"/>
        </w:rPr>
        <w:t>Nechev, Paris: European Union Institute for Security Studies, 2017</w:t>
      </w:r>
    </w:p>
    <w:p w14:paraId="6D650890" w14:textId="2F6DBA44" w:rsidR="00B62985" w:rsidRPr="00FC56D7" w:rsidRDefault="00B62985" w:rsidP="00093B81">
      <w:pPr>
        <w:pStyle w:val="ListParagraph"/>
        <w:numPr>
          <w:ilvl w:val="0"/>
          <w:numId w:val="16"/>
        </w:numPr>
        <w:spacing w:after="200" w:line="240" w:lineRule="auto"/>
        <w:jc w:val="both"/>
        <w:rPr>
          <w:rFonts w:ascii="Times New Roman" w:hAnsi="Times New Roman" w:cs="Times New Roman"/>
          <w:color w:val="000000" w:themeColor="text1"/>
          <w:sz w:val="24"/>
          <w:szCs w:val="24"/>
        </w:rPr>
      </w:pPr>
      <w:r w:rsidRPr="00FC56D7">
        <w:rPr>
          <w:rFonts w:ascii="Times New Roman" w:hAnsi="Times New Roman" w:cs="Times New Roman"/>
          <w:color w:val="222222"/>
          <w:sz w:val="24"/>
          <w:szCs w:val="24"/>
          <w:shd w:val="clear" w:color="auto" w:fill="FFFFFF"/>
        </w:rPr>
        <w:t>Ejdus, Filip. "</w:t>
      </w:r>
      <w:proofErr w:type="spellStart"/>
      <w:r w:rsidRPr="00FC56D7">
        <w:rPr>
          <w:rFonts w:ascii="Times New Roman" w:hAnsi="Times New Roman" w:cs="Times New Roman"/>
          <w:color w:val="222222"/>
          <w:sz w:val="24"/>
          <w:szCs w:val="24"/>
          <w:shd w:val="clear" w:color="auto" w:fill="FFFFFF"/>
        </w:rPr>
        <w:t>Neuspešna</w:t>
      </w:r>
      <w:proofErr w:type="spellEnd"/>
      <w:r w:rsidRPr="00FC56D7">
        <w:rPr>
          <w:rFonts w:ascii="Times New Roman" w:hAnsi="Times New Roman" w:cs="Times New Roman"/>
          <w:color w:val="222222"/>
          <w:sz w:val="24"/>
          <w:szCs w:val="24"/>
          <w:shd w:val="clear" w:color="auto" w:fill="FFFFFF"/>
        </w:rPr>
        <w:t xml:space="preserve"> </w:t>
      </w:r>
      <w:proofErr w:type="spellStart"/>
      <w:r w:rsidRPr="00FC56D7">
        <w:rPr>
          <w:rFonts w:ascii="Times New Roman" w:hAnsi="Times New Roman" w:cs="Times New Roman"/>
          <w:color w:val="222222"/>
          <w:sz w:val="24"/>
          <w:szCs w:val="24"/>
          <w:shd w:val="clear" w:color="auto" w:fill="FFFFFF"/>
        </w:rPr>
        <w:t>demokratizacija</w:t>
      </w:r>
      <w:proofErr w:type="spellEnd"/>
      <w:r w:rsidRPr="00FC56D7">
        <w:rPr>
          <w:rFonts w:ascii="Times New Roman" w:hAnsi="Times New Roman" w:cs="Times New Roman"/>
          <w:color w:val="222222"/>
          <w:sz w:val="24"/>
          <w:szCs w:val="24"/>
          <w:shd w:val="clear" w:color="auto" w:fill="FFFFFF"/>
        </w:rPr>
        <w:t xml:space="preserve"> </w:t>
      </w:r>
      <w:proofErr w:type="spellStart"/>
      <w:r w:rsidRPr="00FC56D7">
        <w:rPr>
          <w:rFonts w:ascii="Times New Roman" w:hAnsi="Times New Roman" w:cs="Times New Roman"/>
          <w:color w:val="222222"/>
          <w:sz w:val="24"/>
          <w:szCs w:val="24"/>
          <w:shd w:val="clear" w:color="auto" w:fill="FFFFFF"/>
        </w:rPr>
        <w:t>sektora</w:t>
      </w:r>
      <w:proofErr w:type="spellEnd"/>
      <w:r w:rsidRPr="00FC56D7">
        <w:rPr>
          <w:rFonts w:ascii="Times New Roman" w:hAnsi="Times New Roman" w:cs="Times New Roman"/>
          <w:color w:val="222222"/>
          <w:sz w:val="24"/>
          <w:szCs w:val="24"/>
          <w:shd w:val="clear" w:color="auto" w:fill="FFFFFF"/>
        </w:rPr>
        <w:t xml:space="preserve"> </w:t>
      </w:r>
      <w:proofErr w:type="spellStart"/>
      <w:r w:rsidRPr="00FC56D7">
        <w:rPr>
          <w:rFonts w:ascii="Times New Roman" w:hAnsi="Times New Roman" w:cs="Times New Roman"/>
          <w:color w:val="222222"/>
          <w:sz w:val="24"/>
          <w:szCs w:val="24"/>
          <w:shd w:val="clear" w:color="auto" w:fill="FFFFFF"/>
        </w:rPr>
        <w:t>bezbednosti</w:t>
      </w:r>
      <w:proofErr w:type="spellEnd"/>
      <w:r w:rsidRPr="00FC56D7">
        <w:rPr>
          <w:rFonts w:ascii="Times New Roman" w:hAnsi="Times New Roman" w:cs="Times New Roman"/>
          <w:color w:val="222222"/>
          <w:sz w:val="24"/>
          <w:szCs w:val="24"/>
          <w:shd w:val="clear" w:color="auto" w:fill="FFFFFF"/>
        </w:rPr>
        <w:t xml:space="preserve"> u </w:t>
      </w:r>
      <w:proofErr w:type="spellStart"/>
      <w:r w:rsidRPr="00FC56D7">
        <w:rPr>
          <w:rFonts w:ascii="Times New Roman" w:hAnsi="Times New Roman" w:cs="Times New Roman"/>
          <w:color w:val="222222"/>
          <w:sz w:val="24"/>
          <w:szCs w:val="24"/>
          <w:shd w:val="clear" w:color="auto" w:fill="FFFFFF"/>
        </w:rPr>
        <w:t>Srbiji</w:t>
      </w:r>
      <w:proofErr w:type="spellEnd"/>
      <w:r w:rsidRPr="00FC56D7">
        <w:rPr>
          <w:rFonts w:ascii="Times New Roman" w:hAnsi="Times New Roman" w:cs="Times New Roman"/>
          <w:color w:val="222222"/>
          <w:sz w:val="24"/>
          <w:szCs w:val="24"/>
          <w:shd w:val="clear" w:color="auto" w:fill="FFFFFF"/>
        </w:rPr>
        <w:t xml:space="preserve">", u: Orlović, Slaviša </w:t>
      </w:r>
      <w:proofErr w:type="spellStart"/>
      <w:r w:rsidRPr="00FC56D7">
        <w:rPr>
          <w:rFonts w:ascii="Times New Roman" w:hAnsi="Times New Roman" w:cs="Times New Roman"/>
          <w:color w:val="222222"/>
          <w:sz w:val="24"/>
          <w:szCs w:val="24"/>
          <w:shd w:val="clear" w:color="auto" w:fill="FFFFFF"/>
        </w:rPr>
        <w:t>i</w:t>
      </w:r>
      <w:proofErr w:type="spellEnd"/>
      <w:r w:rsidRPr="00FC56D7">
        <w:rPr>
          <w:rFonts w:ascii="Times New Roman" w:hAnsi="Times New Roman" w:cs="Times New Roman"/>
          <w:color w:val="222222"/>
          <w:sz w:val="24"/>
          <w:szCs w:val="24"/>
          <w:shd w:val="clear" w:color="auto" w:fill="FFFFFF"/>
        </w:rPr>
        <w:t xml:space="preserve"> Despot Kovačević (</w:t>
      </w:r>
      <w:proofErr w:type="spellStart"/>
      <w:r w:rsidRPr="00FC56D7">
        <w:rPr>
          <w:rFonts w:ascii="Times New Roman" w:hAnsi="Times New Roman" w:cs="Times New Roman"/>
          <w:color w:val="222222"/>
          <w:sz w:val="24"/>
          <w:szCs w:val="24"/>
          <w:shd w:val="clear" w:color="auto" w:fill="FFFFFF"/>
        </w:rPr>
        <w:t>ur</w:t>
      </w:r>
      <w:proofErr w:type="spellEnd"/>
      <w:r w:rsidRPr="00FC56D7">
        <w:rPr>
          <w:rFonts w:ascii="Times New Roman" w:hAnsi="Times New Roman" w:cs="Times New Roman"/>
          <w:color w:val="222222"/>
          <w:sz w:val="24"/>
          <w:szCs w:val="24"/>
          <w:shd w:val="clear" w:color="auto" w:fill="FFFFFF"/>
        </w:rPr>
        <w:t xml:space="preserve">), </w:t>
      </w:r>
      <w:proofErr w:type="spellStart"/>
      <w:r w:rsidRPr="00FC56D7">
        <w:rPr>
          <w:rFonts w:ascii="Times New Roman" w:hAnsi="Times New Roman" w:cs="Times New Roman"/>
          <w:color w:val="222222"/>
          <w:sz w:val="24"/>
          <w:szCs w:val="24"/>
          <w:shd w:val="clear" w:color="auto" w:fill="FFFFFF"/>
        </w:rPr>
        <w:t>Dvadeset</w:t>
      </w:r>
      <w:proofErr w:type="spellEnd"/>
      <w:r w:rsidRPr="00FC56D7">
        <w:rPr>
          <w:rFonts w:ascii="Times New Roman" w:hAnsi="Times New Roman" w:cs="Times New Roman"/>
          <w:color w:val="222222"/>
          <w:sz w:val="24"/>
          <w:szCs w:val="24"/>
          <w:shd w:val="clear" w:color="auto" w:fill="FFFFFF"/>
        </w:rPr>
        <w:t xml:space="preserve"> </w:t>
      </w:r>
      <w:proofErr w:type="spellStart"/>
      <w:r w:rsidRPr="00FC56D7">
        <w:rPr>
          <w:rFonts w:ascii="Times New Roman" w:hAnsi="Times New Roman" w:cs="Times New Roman"/>
          <w:color w:val="222222"/>
          <w:sz w:val="24"/>
          <w:szCs w:val="24"/>
          <w:shd w:val="clear" w:color="auto" w:fill="FFFFFF"/>
        </w:rPr>
        <w:t>godina</w:t>
      </w:r>
      <w:proofErr w:type="spellEnd"/>
      <w:r w:rsidRPr="00FC56D7">
        <w:rPr>
          <w:rFonts w:ascii="Times New Roman" w:hAnsi="Times New Roman" w:cs="Times New Roman"/>
          <w:color w:val="222222"/>
          <w:sz w:val="24"/>
          <w:szCs w:val="24"/>
          <w:shd w:val="clear" w:color="auto" w:fill="FFFFFF"/>
        </w:rPr>
        <w:t xml:space="preserve"> 5. </w:t>
      </w:r>
      <w:proofErr w:type="spellStart"/>
      <w:r w:rsidRPr="00FC56D7">
        <w:rPr>
          <w:rFonts w:ascii="Times New Roman" w:hAnsi="Times New Roman" w:cs="Times New Roman"/>
          <w:color w:val="222222"/>
          <w:sz w:val="24"/>
          <w:szCs w:val="24"/>
          <w:shd w:val="clear" w:color="auto" w:fill="FFFFFF"/>
        </w:rPr>
        <w:t>oktobra</w:t>
      </w:r>
      <w:proofErr w:type="spellEnd"/>
      <w:r w:rsidRPr="00FC56D7">
        <w:rPr>
          <w:rFonts w:ascii="Times New Roman" w:hAnsi="Times New Roman" w:cs="Times New Roman"/>
          <w:color w:val="222222"/>
          <w:sz w:val="24"/>
          <w:szCs w:val="24"/>
          <w:shd w:val="clear" w:color="auto" w:fill="FFFFFF"/>
        </w:rPr>
        <w:t xml:space="preserve">, Beograd: </w:t>
      </w:r>
      <w:proofErr w:type="spellStart"/>
      <w:r w:rsidRPr="00FC56D7">
        <w:rPr>
          <w:rFonts w:ascii="Times New Roman" w:hAnsi="Times New Roman" w:cs="Times New Roman"/>
          <w:color w:val="222222"/>
          <w:sz w:val="24"/>
          <w:szCs w:val="24"/>
          <w:shd w:val="clear" w:color="auto" w:fill="FFFFFF"/>
        </w:rPr>
        <w:t>Centar</w:t>
      </w:r>
      <w:proofErr w:type="spellEnd"/>
      <w:r w:rsidRPr="00FC56D7">
        <w:rPr>
          <w:rFonts w:ascii="Times New Roman" w:hAnsi="Times New Roman" w:cs="Times New Roman"/>
          <w:color w:val="222222"/>
          <w:sz w:val="24"/>
          <w:szCs w:val="24"/>
          <w:shd w:val="clear" w:color="auto" w:fill="FFFFFF"/>
        </w:rPr>
        <w:t xml:space="preserve"> za </w:t>
      </w:r>
      <w:proofErr w:type="spellStart"/>
      <w:r w:rsidRPr="00FC56D7">
        <w:rPr>
          <w:rFonts w:ascii="Times New Roman" w:hAnsi="Times New Roman" w:cs="Times New Roman"/>
          <w:color w:val="222222"/>
          <w:sz w:val="24"/>
          <w:szCs w:val="24"/>
          <w:shd w:val="clear" w:color="auto" w:fill="FFFFFF"/>
        </w:rPr>
        <w:t>demokratiju</w:t>
      </w:r>
      <w:proofErr w:type="spellEnd"/>
      <w:r w:rsidRPr="00FC56D7">
        <w:rPr>
          <w:rFonts w:ascii="Times New Roman" w:hAnsi="Times New Roman" w:cs="Times New Roman"/>
          <w:color w:val="222222"/>
          <w:sz w:val="24"/>
          <w:szCs w:val="24"/>
          <w:shd w:val="clear" w:color="auto" w:fill="FFFFFF"/>
        </w:rPr>
        <w:t xml:space="preserve"> </w:t>
      </w:r>
      <w:proofErr w:type="spellStart"/>
      <w:r w:rsidRPr="00FC56D7">
        <w:rPr>
          <w:rFonts w:ascii="Times New Roman" w:hAnsi="Times New Roman" w:cs="Times New Roman"/>
          <w:color w:val="222222"/>
          <w:sz w:val="24"/>
          <w:szCs w:val="24"/>
          <w:shd w:val="clear" w:color="auto" w:fill="FFFFFF"/>
        </w:rPr>
        <w:t>i</w:t>
      </w:r>
      <w:proofErr w:type="spellEnd"/>
      <w:r w:rsidRPr="00FC56D7">
        <w:rPr>
          <w:rFonts w:ascii="Times New Roman" w:hAnsi="Times New Roman" w:cs="Times New Roman"/>
          <w:color w:val="222222"/>
          <w:sz w:val="24"/>
          <w:szCs w:val="24"/>
          <w:shd w:val="clear" w:color="auto" w:fill="FFFFFF"/>
        </w:rPr>
        <w:t xml:space="preserve"> Hanns Seidel Stiftung." (2020).</w:t>
      </w:r>
    </w:p>
    <w:p w14:paraId="05D6A7D4" w14:textId="368A9DD7" w:rsidR="00457FE5" w:rsidRPr="00FC56D7" w:rsidRDefault="00457FE5" w:rsidP="00093B81">
      <w:pPr>
        <w:pStyle w:val="ListParagraph"/>
        <w:numPr>
          <w:ilvl w:val="0"/>
          <w:numId w:val="16"/>
        </w:numPr>
        <w:spacing w:after="200" w:line="240" w:lineRule="auto"/>
        <w:jc w:val="both"/>
        <w:rPr>
          <w:rFonts w:ascii="Times New Roman" w:hAnsi="Times New Roman" w:cs="Times New Roman"/>
          <w:color w:val="000000" w:themeColor="text1"/>
          <w:sz w:val="24"/>
          <w:szCs w:val="24"/>
        </w:rPr>
      </w:pPr>
      <w:r w:rsidRPr="00FC56D7">
        <w:rPr>
          <w:rFonts w:ascii="Times New Roman" w:hAnsi="Times New Roman" w:cs="Times New Roman"/>
          <w:color w:val="222222"/>
          <w:sz w:val="24"/>
          <w:szCs w:val="24"/>
          <w:shd w:val="clear" w:color="auto" w:fill="FFFFFF"/>
        </w:rPr>
        <w:lastRenderedPageBreak/>
        <w:t>Ejdus, Filip. "</w:t>
      </w:r>
      <w:proofErr w:type="spellStart"/>
      <w:r w:rsidRPr="00FC56D7">
        <w:rPr>
          <w:rFonts w:ascii="Times New Roman" w:hAnsi="Times New Roman" w:cs="Times New Roman"/>
          <w:color w:val="222222"/>
          <w:sz w:val="24"/>
          <w:szCs w:val="24"/>
          <w:shd w:val="clear" w:color="auto" w:fill="FFFFFF"/>
        </w:rPr>
        <w:t>Demokratsko</w:t>
      </w:r>
      <w:proofErr w:type="spellEnd"/>
      <w:r w:rsidRPr="00FC56D7">
        <w:rPr>
          <w:rFonts w:ascii="Times New Roman" w:hAnsi="Times New Roman" w:cs="Times New Roman"/>
          <w:color w:val="222222"/>
          <w:sz w:val="24"/>
          <w:szCs w:val="24"/>
          <w:shd w:val="clear" w:color="auto" w:fill="FFFFFF"/>
        </w:rPr>
        <w:t xml:space="preserve"> </w:t>
      </w:r>
      <w:proofErr w:type="spellStart"/>
      <w:r w:rsidRPr="00FC56D7">
        <w:rPr>
          <w:rFonts w:ascii="Times New Roman" w:hAnsi="Times New Roman" w:cs="Times New Roman"/>
          <w:color w:val="222222"/>
          <w:sz w:val="24"/>
          <w:szCs w:val="24"/>
          <w:shd w:val="clear" w:color="auto" w:fill="FFFFFF"/>
        </w:rPr>
        <w:t>upravljanje</w:t>
      </w:r>
      <w:proofErr w:type="spellEnd"/>
      <w:r w:rsidRPr="00FC56D7">
        <w:rPr>
          <w:rFonts w:ascii="Times New Roman" w:hAnsi="Times New Roman" w:cs="Times New Roman"/>
          <w:color w:val="222222"/>
          <w:sz w:val="24"/>
          <w:szCs w:val="24"/>
          <w:shd w:val="clear" w:color="auto" w:fill="FFFFFF"/>
        </w:rPr>
        <w:t xml:space="preserve"> </w:t>
      </w:r>
      <w:proofErr w:type="spellStart"/>
      <w:r w:rsidRPr="00FC56D7">
        <w:rPr>
          <w:rFonts w:ascii="Times New Roman" w:hAnsi="Times New Roman" w:cs="Times New Roman"/>
          <w:color w:val="222222"/>
          <w:sz w:val="24"/>
          <w:szCs w:val="24"/>
          <w:shd w:val="clear" w:color="auto" w:fill="FFFFFF"/>
        </w:rPr>
        <w:t>sektorom</w:t>
      </w:r>
      <w:proofErr w:type="spellEnd"/>
      <w:r w:rsidRPr="00FC56D7">
        <w:rPr>
          <w:rFonts w:ascii="Times New Roman" w:hAnsi="Times New Roman" w:cs="Times New Roman"/>
          <w:color w:val="222222"/>
          <w:sz w:val="24"/>
          <w:szCs w:val="24"/>
          <w:shd w:val="clear" w:color="auto" w:fill="FFFFFF"/>
        </w:rPr>
        <w:t xml:space="preserve"> </w:t>
      </w:r>
      <w:proofErr w:type="spellStart"/>
      <w:r w:rsidRPr="00FC56D7">
        <w:rPr>
          <w:rFonts w:ascii="Times New Roman" w:hAnsi="Times New Roman" w:cs="Times New Roman"/>
          <w:color w:val="222222"/>
          <w:sz w:val="24"/>
          <w:szCs w:val="24"/>
          <w:shd w:val="clear" w:color="auto" w:fill="FFFFFF"/>
        </w:rPr>
        <w:t>bezbednosti</w:t>
      </w:r>
      <w:proofErr w:type="spellEnd"/>
      <w:r w:rsidRPr="00FC56D7">
        <w:rPr>
          <w:rFonts w:ascii="Times New Roman" w:hAnsi="Times New Roman" w:cs="Times New Roman"/>
          <w:color w:val="222222"/>
          <w:sz w:val="24"/>
          <w:szCs w:val="24"/>
          <w:shd w:val="clear" w:color="auto" w:fill="FFFFFF"/>
        </w:rPr>
        <w:t xml:space="preserve"> u </w:t>
      </w:r>
      <w:proofErr w:type="spellStart"/>
      <w:r w:rsidRPr="00FC56D7">
        <w:rPr>
          <w:rFonts w:ascii="Times New Roman" w:hAnsi="Times New Roman" w:cs="Times New Roman"/>
          <w:color w:val="222222"/>
          <w:sz w:val="24"/>
          <w:szCs w:val="24"/>
          <w:shd w:val="clear" w:color="auto" w:fill="FFFFFF"/>
        </w:rPr>
        <w:t>Srbiji</w:t>
      </w:r>
      <w:proofErr w:type="spellEnd"/>
      <w:r w:rsidRPr="00FC56D7">
        <w:rPr>
          <w:rFonts w:ascii="Times New Roman" w:hAnsi="Times New Roman" w:cs="Times New Roman"/>
          <w:color w:val="222222"/>
          <w:sz w:val="24"/>
          <w:szCs w:val="24"/>
          <w:shd w:val="clear" w:color="auto" w:fill="FFFFFF"/>
        </w:rPr>
        <w:t>." </w:t>
      </w:r>
      <w:proofErr w:type="spellStart"/>
      <w:r w:rsidRPr="00FC56D7">
        <w:rPr>
          <w:rFonts w:ascii="Times New Roman" w:hAnsi="Times New Roman" w:cs="Times New Roman"/>
          <w:i/>
          <w:iCs/>
          <w:color w:val="222222"/>
          <w:sz w:val="24"/>
          <w:szCs w:val="24"/>
          <w:shd w:val="clear" w:color="auto" w:fill="FFFFFF"/>
        </w:rPr>
        <w:t>Razvoj</w:t>
      </w:r>
      <w:proofErr w:type="spellEnd"/>
      <w:r w:rsidRPr="00FC56D7">
        <w:rPr>
          <w:rFonts w:ascii="Times New Roman" w:hAnsi="Times New Roman" w:cs="Times New Roman"/>
          <w:i/>
          <w:iCs/>
          <w:color w:val="222222"/>
          <w:sz w:val="24"/>
          <w:szCs w:val="24"/>
          <w:shd w:val="clear" w:color="auto" w:fill="FFFFFF"/>
        </w:rPr>
        <w:t xml:space="preserve"> </w:t>
      </w:r>
      <w:proofErr w:type="spellStart"/>
      <w:r w:rsidRPr="00FC56D7">
        <w:rPr>
          <w:rFonts w:ascii="Times New Roman" w:hAnsi="Times New Roman" w:cs="Times New Roman"/>
          <w:i/>
          <w:iCs/>
          <w:color w:val="222222"/>
          <w:sz w:val="24"/>
          <w:szCs w:val="24"/>
          <w:shd w:val="clear" w:color="auto" w:fill="FFFFFF"/>
        </w:rPr>
        <w:t>demokratskih</w:t>
      </w:r>
      <w:proofErr w:type="spellEnd"/>
      <w:r w:rsidRPr="00FC56D7">
        <w:rPr>
          <w:rFonts w:ascii="Times New Roman" w:hAnsi="Times New Roman" w:cs="Times New Roman"/>
          <w:i/>
          <w:iCs/>
          <w:color w:val="222222"/>
          <w:sz w:val="24"/>
          <w:szCs w:val="24"/>
          <w:shd w:val="clear" w:color="auto" w:fill="FFFFFF"/>
        </w:rPr>
        <w:t xml:space="preserve"> </w:t>
      </w:r>
      <w:proofErr w:type="spellStart"/>
      <w:r w:rsidRPr="00FC56D7">
        <w:rPr>
          <w:rFonts w:ascii="Times New Roman" w:hAnsi="Times New Roman" w:cs="Times New Roman"/>
          <w:i/>
          <w:iCs/>
          <w:color w:val="222222"/>
          <w:sz w:val="24"/>
          <w:szCs w:val="24"/>
          <w:shd w:val="clear" w:color="auto" w:fill="FFFFFF"/>
        </w:rPr>
        <w:t>ustanova</w:t>
      </w:r>
      <w:proofErr w:type="spellEnd"/>
      <w:r w:rsidRPr="00FC56D7">
        <w:rPr>
          <w:rFonts w:ascii="Times New Roman" w:hAnsi="Times New Roman" w:cs="Times New Roman"/>
          <w:i/>
          <w:iCs/>
          <w:color w:val="222222"/>
          <w:sz w:val="24"/>
          <w:szCs w:val="24"/>
          <w:shd w:val="clear" w:color="auto" w:fill="FFFFFF"/>
        </w:rPr>
        <w:t xml:space="preserve"> u </w:t>
      </w:r>
      <w:proofErr w:type="spellStart"/>
      <w:r w:rsidRPr="00FC56D7">
        <w:rPr>
          <w:rFonts w:ascii="Times New Roman" w:hAnsi="Times New Roman" w:cs="Times New Roman"/>
          <w:i/>
          <w:iCs/>
          <w:color w:val="222222"/>
          <w:sz w:val="24"/>
          <w:szCs w:val="24"/>
          <w:shd w:val="clear" w:color="auto" w:fill="FFFFFF"/>
        </w:rPr>
        <w:t>Srbiji</w:t>
      </w:r>
      <w:proofErr w:type="spellEnd"/>
      <w:r w:rsidRPr="00FC56D7">
        <w:rPr>
          <w:rFonts w:ascii="Times New Roman" w:hAnsi="Times New Roman" w:cs="Times New Roman"/>
          <w:i/>
          <w:iCs/>
          <w:color w:val="222222"/>
          <w:sz w:val="24"/>
          <w:szCs w:val="24"/>
          <w:shd w:val="clear" w:color="auto" w:fill="FFFFFF"/>
        </w:rPr>
        <w:t>–</w:t>
      </w:r>
      <w:proofErr w:type="spellStart"/>
      <w:r w:rsidRPr="00FC56D7">
        <w:rPr>
          <w:rFonts w:ascii="Times New Roman" w:hAnsi="Times New Roman" w:cs="Times New Roman"/>
          <w:i/>
          <w:iCs/>
          <w:color w:val="222222"/>
          <w:sz w:val="24"/>
          <w:szCs w:val="24"/>
          <w:shd w:val="clear" w:color="auto" w:fill="FFFFFF"/>
        </w:rPr>
        <w:t>deset</w:t>
      </w:r>
      <w:proofErr w:type="spellEnd"/>
      <w:r w:rsidRPr="00FC56D7">
        <w:rPr>
          <w:rFonts w:ascii="Times New Roman" w:hAnsi="Times New Roman" w:cs="Times New Roman"/>
          <w:i/>
          <w:iCs/>
          <w:color w:val="222222"/>
          <w:sz w:val="24"/>
          <w:szCs w:val="24"/>
          <w:shd w:val="clear" w:color="auto" w:fill="FFFFFF"/>
        </w:rPr>
        <w:t xml:space="preserve"> </w:t>
      </w:r>
      <w:proofErr w:type="spellStart"/>
      <w:r w:rsidRPr="00FC56D7">
        <w:rPr>
          <w:rFonts w:ascii="Times New Roman" w:hAnsi="Times New Roman" w:cs="Times New Roman"/>
          <w:i/>
          <w:iCs/>
          <w:color w:val="222222"/>
          <w:sz w:val="24"/>
          <w:szCs w:val="24"/>
          <w:shd w:val="clear" w:color="auto" w:fill="FFFFFF"/>
        </w:rPr>
        <w:t>godina</w:t>
      </w:r>
      <w:proofErr w:type="spellEnd"/>
      <w:r w:rsidRPr="00FC56D7">
        <w:rPr>
          <w:rFonts w:ascii="Times New Roman" w:hAnsi="Times New Roman" w:cs="Times New Roman"/>
          <w:i/>
          <w:iCs/>
          <w:color w:val="222222"/>
          <w:sz w:val="24"/>
          <w:szCs w:val="24"/>
          <w:shd w:val="clear" w:color="auto" w:fill="FFFFFF"/>
        </w:rPr>
        <w:t xml:space="preserve"> </w:t>
      </w:r>
      <w:proofErr w:type="spellStart"/>
      <w:r w:rsidRPr="00FC56D7">
        <w:rPr>
          <w:rFonts w:ascii="Times New Roman" w:hAnsi="Times New Roman" w:cs="Times New Roman"/>
          <w:i/>
          <w:iCs/>
          <w:color w:val="222222"/>
          <w:sz w:val="24"/>
          <w:szCs w:val="24"/>
          <w:shd w:val="clear" w:color="auto" w:fill="FFFFFF"/>
        </w:rPr>
        <w:t>posle</w:t>
      </w:r>
      <w:proofErr w:type="spellEnd"/>
      <w:r w:rsidRPr="00FC56D7">
        <w:rPr>
          <w:rFonts w:ascii="Times New Roman" w:hAnsi="Times New Roman" w:cs="Times New Roman"/>
          <w:i/>
          <w:iCs/>
          <w:color w:val="222222"/>
          <w:sz w:val="24"/>
          <w:szCs w:val="24"/>
          <w:shd w:val="clear" w:color="auto" w:fill="FFFFFF"/>
        </w:rPr>
        <w:t>, Dušan Pavlović (</w:t>
      </w:r>
      <w:proofErr w:type="spellStart"/>
      <w:r w:rsidRPr="00FC56D7">
        <w:rPr>
          <w:rFonts w:ascii="Times New Roman" w:hAnsi="Times New Roman" w:cs="Times New Roman"/>
          <w:i/>
          <w:iCs/>
          <w:color w:val="222222"/>
          <w:sz w:val="24"/>
          <w:szCs w:val="24"/>
          <w:shd w:val="clear" w:color="auto" w:fill="FFFFFF"/>
        </w:rPr>
        <w:t>ur</w:t>
      </w:r>
      <w:proofErr w:type="spellEnd"/>
      <w:r w:rsidRPr="00FC56D7">
        <w:rPr>
          <w:rFonts w:ascii="Times New Roman" w:hAnsi="Times New Roman" w:cs="Times New Roman"/>
          <w:i/>
          <w:iCs/>
          <w:color w:val="222222"/>
          <w:sz w:val="24"/>
          <w:szCs w:val="24"/>
          <w:shd w:val="clear" w:color="auto" w:fill="FFFFFF"/>
        </w:rPr>
        <w:t>) Beograd: Heinrich Boll Stiftung</w:t>
      </w:r>
      <w:r w:rsidRPr="00FC56D7">
        <w:rPr>
          <w:rFonts w:ascii="Times New Roman" w:hAnsi="Times New Roman" w:cs="Times New Roman"/>
          <w:color w:val="222222"/>
          <w:sz w:val="24"/>
          <w:szCs w:val="24"/>
          <w:shd w:val="clear" w:color="auto" w:fill="FFFFFF"/>
        </w:rPr>
        <w:t> (2010).</w:t>
      </w:r>
    </w:p>
    <w:p w14:paraId="3477CE6C" w14:textId="7AC79D45" w:rsidR="00E12B99" w:rsidRPr="00093B81" w:rsidRDefault="00E12B99" w:rsidP="00093B81">
      <w:pPr>
        <w:spacing w:after="0" w:line="240" w:lineRule="auto"/>
        <w:ind w:left="360"/>
        <w:jc w:val="both"/>
        <w:rPr>
          <w:rFonts w:ascii="Times New Roman" w:hAnsi="Times New Roman" w:cs="Times New Roman"/>
          <w:color w:val="000000" w:themeColor="text1"/>
          <w:sz w:val="24"/>
          <w:szCs w:val="24"/>
          <w:u w:val="single"/>
        </w:rPr>
      </w:pPr>
      <w:r w:rsidRPr="00093B81">
        <w:rPr>
          <w:rFonts w:ascii="Times New Roman" w:hAnsi="Times New Roman" w:cs="Times New Roman"/>
          <w:color w:val="000000" w:themeColor="text1"/>
          <w:sz w:val="24"/>
          <w:szCs w:val="24"/>
          <w:u w:val="single"/>
        </w:rPr>
        <w:t>Policy</w:t>
      </w:r>
      <w:r w:rsidR="00EA62A3" w:rsidRPr="00093B81">
        <w:rPr>
          <w:rFonts w:ascii="Times New Roman" w:hAnsi="Times New Roman" w:cs="Times New Roman"/>
          <w:color w:val="000000" w:themeColor="text1"/>
          <w:sz w:val="24"/>
          <w:szCs w:val="24"/>
          <w:u w:val="single"/>
        </w:rPr>
        <w:t xml:space="preserve"> paper</w:t>
      </w:r>
      <w:r w:rsidRPr="00093B81">
        <w:rPr>
          <w:rFonts w:ascii="Times New Roman" w:hAnsi="Times New Roman" w:cs="Times New Roman"/>
          <w:color w:val="000000" w:themeColor="text1"/>
          <w:sz w:val="24"/>
          <w:szCs w:val="24"/>
          <w:u w:val="single"/>
        </w:rPr>
        <w:t xml:space="preserve">s and </w:t>
      </w:r>
      <w:r w:rsidR="00645FFD" w:rsidRPr="00093B81">
        <w:rPr>
          <w:rFonts w:ascii="Times New Roman" w:hAnsi="Times New Roman" w:cs="Times New Roman"/>
          <w:color w:val="000000" w:themeColor="text1"/>
          <w:sz w:val="24"/>
          <w:szCs w:val="24"/>
          <w:u w:val="single"/>
        </w:rPr>
        <w:t>essays (</w:t>
      </w:r>
      <w:r w:rsidRPr="00093B81">
        <w:rPr>
          <w:rFonts w:ascii="Times New Roman" w:hAnsi="Times New Roman" w:cs="Times New Roman"/>
          <w:color w:val="000000" w:themeColor="text1"/>
          <w:sz w:val="24"/>
          <w:szCs w:val="24"/>
          <w:u w:val="single"/>
        </w:rPr>
        <w:t>since 2018)</w:t>
      </w:r>
    </w:p>
    <w:p w14:paraId="300CEA7A" w14:textId="0505D479" w:rsidR="00E12B99" w:rsidRDefault="00E12B99" w:rsidP="00093B81">
      <w:pPr>
        <w:pStyle w:val="NoSpacing"/>
        <w:numPr>
          <w:ilvl w:val="0"/>
          <w:numId w:val="15"/>
        </w:numPr>
        <w:jc w:val="both"/>
        <w:rPr>
          <w:rFonts w:ascii="Times New Roman" w:hAnsi="Times New Roman"/>
          <w:color w:val="000000" w:themeColor="text1"/>
        </w:rPr>
      </w:pPr>
      <w:r w:rsidRPr="00093B81">
        <w:rPr>
          <w:rFonts w:ascii="Times New Roman" w:hAnsi="Times New Roman"/>
          <w:color w:val="000000" w:themeColor="text1"/>
        </w:rPr>
        <w:t>Filip Ejdus, “Spinning and Hedging: Serbia’s National Security Posture”, New Lines Institute, 2024.</w:t>
      </w:r>
    </w:p>
    <w:p w14:paraId="4BB4E040" w14:textId="380662BD" w:rsidR="00645FFD" w:rsidRPr="00093B81" w:rsidRDefault="00645FFD" w:rsidP="00093B81">
      <w:pPr>
        <w:pStyle w:val="NoSpacing"/>
        <w:numPr>
          <w:ilvl w:val="0"/>
          <w:numId w:val="15"/>
        </w:numPr>
        <w:jc w:val="both"/>
        <w:rPr>
          <w:rFonts w:ascii="Times New Roman" w:hAnsi="Times New Roman"/>
          <w:color w:val="000000" w:themeColor="text1"/>
        </w:rPr>
      </w:pPr>
      <w:r>
        <w:rPr>
          <w:rFonts w:ascii="Times New Roman" w:hAnsi="Times New Roman"/>
          <w:color w:val="000000" w:themeColor="text1"/>
        </w:rPr>
        <w:t xml:space="preserve">Vuk Vuksanović and Filip Ejdus, “Wings of Change: </w:t>
      </w:r>
      <w:proofErr w:type="gramStart"/>
      <w:r>
        <w:rPr>
          <w:rFonts w:ascii="Times New Roman" w:hAnsi="Times New Roman"/>
          <w:color w:val="000000" w:themeColor="text1"/>
        </w:rPr>
        <w:t>the</w:t>
      </w:r>
      <w:proofErr w:type="gramEnd"/>
      <w:r>
        <w:rPr>
          <w:rFonts w:ascii="Times New Roman" w:hAnsi="Times New Roman"/>
          <w:color w:val="000000" w:themeColor="text1"/>
        </w:rPr>
        <w:t xml:space="preserve"> Coming Drone Proliferation in the Western Balkans, Belgrade Centre for Security Policy, 2023.</w:t>
      </w:r>
    </w:p>
    <w:p w14:paraId="13BA7B3E" w14:textId="43910C74" w:rsidR="00E12B99" w:rsidRPr="00093B81" w:rsidRDefault="00E12B99" w:rsidP="00093B81">
      <w:pPr>
        <w:pStyle w:val="NoSpacing"/>
        <w:numPr>
          <w:ilvl w:val="0"/>
          <w:numId w:val="15"/>
        </w:numPr>
        <w:jc w:val="both"/>
        <w:rPr>
          <w:rFonts w:ascii="Times New Roman" w:hAnsi="Times New Roman"/>
          <w:color w:val="000000" w:themeColor="text1"/>
        </w:rPr>
      </w:pPr>
      <w:r w:rsidRPr="00093B81">
        <w:rPr>
          <w:rFonts w:ascii="Times New Roman" w:hAnsi="Times New Roman"/>
          <w:color w:val="000000" w:themeColor="text1"/>
        </w:rPr>
        <w:t>Alexandre Lambert, Filip Ejdus and Thomas Schmidt, “Deployment of Armed Forces During the Coronavirus Crisis: Compliance with the OSCE Code of Conduct?”, OSCE Insights, 2021.</w:t>
      </w:r>
    </w:p>
    <w:p w14:paraId="6FCE6D94" w14:textId="09961B22" w:rsidR="00E12B99" w:rsidRPr="00093B81" w:rsidRDefault="00E12B99" w:rsidP="00093B81">
      <w:pPr>
        <w:pStyle w:val="NoSpacing"/>
        <w:numPr>
          <w:ilvl w:val="0"/>
          <w:numId w:val="15"/>
        </w:numPr>
        <w:jc w:val="both"/>
        <w:rPr>
          <w:rFonts w:ascii="Times New Roman" w:hAnsi="Times New Roman"/>
          <w:color w:val="000000" w:themeColor="text1"/>
        </w:rPr>
      </w:pPr>
      <w:r w:rsidRPr="00093B81">
        <w:rPr>
          <w:rFonts w:ascii="Times New Roman" w:hAnsi="Times New Roman"/>
          <w:color w:val="000000" w:themeColor="text1"/>
        </w:rPr>
        <w:t xml:space="preserve">Filip Ejdus, “The </w:t>
      </w:r>
      <w:proofErr w:type="spellStart"/>
      <w:r w:rsidRPr="00093B81">
        <w:rPr>
          <w:rFonts w:ascii="Times New Roman" w:hAnsi="Times New Roman"/>
          <w:color w:val="000000" w:themeColor="text1"/>
        </w:rPr>
        <w:t>Spectre</w:t>
      </w:r>
      <w:proofErr w:type="spellEnd"/>
      <w:r w:rsidRPr="00093B81">
        <w:rPr>
          <w:rFonts w:ascii="Times New Roman" w:hAnsi="Times New Roman"/>
          <w:color w:val="000000" w:themeColor="text1"/>
        </w:rPr>
        <w:t xml:space="preserve"> of an Arms Race in the Western Balkans, IFSH, 2020.</w:t>
      </w:r>
    </w:p>
    <w:p w14:paraId="3EC33F90" w14:textId="03640B2A" w:rsidR="009F615C" w:rsidRPr="00093B81" w:rsidRDefault="00466752" w:rsidP="00093B81">
      <w:pPr>
        <w:pStyle w:val="NoSpacing"/>
        <w:numPr>
          <w:ilvl w:val="0"/>
          <w:numId w:val="15"/>
        </w:numPr>
        <w:jc w:val="both"/>
        <w:rPr>
          <w:rFonts w:ascii="Times New Roman" w:hAnsi="Times New Roman"/>
          <w:color w:val="000000" w:themeColor="text1"/>
        </w:rPr>
      </w:pPr>
      <w:r w:rsidRPr="00093B81">
        <w:rPr>
          <w:rFonts w:ascii="Times New Roman" w:hAnsi="Times New Roman"/>
          <w:color w:val="000000" w:themeColor="text1"/>
        </w:rPr>
        <w:t xml:space="preserve">Filip Ejdus and Ana Juncos, </w:t>
      </w:r>
      <w:r w:rsidR="009F615C" w:rsidRPr="00093B81">
        <w:rPr>
          <w:rFonts w:ascii="Times New Roman" w:hAnsi="Times New Roman"/>
          <w:color w:val="000000" w:themeColor="text1"/>
        </w:rPr>
        <w:t xml:space="preserve">Security Sector Reform as a Driver of Resilience in the Western Balkans: The Role of the Common Security and </w:t>
      </w:r>
      <w:proofErr w:type="spellStart"/>
      <w:r w:rsidR="009F615C" w:rsidRPr="00093B81">
        <w:rPr>
          <w:rFonts w:ascii="Times New Roman" w:hAnsi="Times New Roman"/>
          <w:color w:val="000000" w:themeColor="text1"/>
        </w:rPr>
        <w:t>Defence</w:t>
      </w:r>
      <w:proofErr w:type="spellEnd"/>
      <w:r w:rsidR="009F615C" w:rsidRPr="00093B81">
        <w:rPr>
          <w:rFonts w:ascii="Times New Roman" w:hAnsi="Times New Roman"/>
          <w:color w:val="000000" w:themeColor="text1"/>
        </w:rPr>
        <w:t xml:space="preserve"> Policy</w:t>
      </w:r>
      <w:r w:rsidRPr="00093B81">
        <w:rPr>
          <w:rFonts w:ascii="Times New Roman" w:hAnsi="Times New Roman"/>
          <w:color w:val="000000" w:themeColor="text1"/>
        </w:rPr>
        <w:t>,</w:t>
      </w:r>
      <w:r w:rsidR="009F615C" w:rsidRPr="00093B81">
        <w:rPr>
          <w:rFonts w:ascii="Times New Roman" w:hAnsi="Times New Roman"/>
          <w:color w:val="000000" w:themeColor="text1"/>
        </w:rPr>
        <w:t xml:space="preserve"> Commissioned by the Ministry of </w:t>
      </w:r>
      <w:proofErr w:type="spellStart"/>
      <w:r w:rsidR="009F615C" w:rsidRPr="00093B81">
        <w:rPr>
          <w:rFonts w:ascii="Times New Roman" w:hAnsi="Times New Roman"/>
          <w:color w:val="000000" w:themeColor="text1"/>
        </w:rPr>
        <w:t>Defence</w:t>
      </w:r>
      <w:proofErr w:type="spellEnd"/>
      <w:r w:rsidR="009F615C" w:rsidRPr="00093B81">
        <w:rPr>
          <w:rFonts w:ascii="Times New Roman" w:hAnsi="Times New Roman"/>
          <w:color w:val="000000" w:themeColor="text1"/>
        </w:rPr>
        <w:t>, Republic of Austria, 2018.</w:t>
      </w:r>
    </w:p>
    <w:p w14:paraId="636A507A" w14:textId="397B4813" w:rsidR="009F615C" w:rsidRPr="00093B81" w:rsidRDefault="00466752" w:rsidP="00093B81">
      <w:pPr>
        <w:pStyle w:val="NoSpacing"/>
        <w:numPr>
          <w:ilvl w:val="0"/>
          <w:numId w:val="15"/>
        </w:numPr>
        <w:jc w:val="both"/>
        <w:rPr>
          <w:rFonts w:ascii="Times New Roman" w:hAnsi="Times New Roman"/>
          <w:color w:val="000000" w:themeColor="text1"/>
        </w:rPr>
      </w:pPr>
      <w:r w:rsidRPr="00093B81">
        <w:rPr>
          <w:rFonts w:ascii="Times New Roman" w:hAnsi="Times New Roman"/>
          <w:color w:val="000000" w:themeColor="text1"/>
        </w:rPr>
        <w:t>Filip Ejdus, ‘</w:t>
      </w:r>
      <w:r w:rsidR="009F615C" w:rsidRPr="00093B81">
        <w:rPr>
          <w:rFonts w:ascii="Times New Roman" w:hAnsi="Times New Roman"/>
          <w:bCs/>
          <w:color w:val="000000" w:themeColor="text1"/>
          <w:lang w:val="en-GB"/>
        </w:rPr>
        <w:t>Mapping and Analysis of the Social Science Research System in Serbia</w:t>
      </w:r>
      <w:r w:rsidRPr="00093B81">
        <w:rPr>
          <w:rFonts w:ascii="Times New Roman" w:hAnsi="Times New Roman"/>
          <w:bCs/>
          <w:color w:val="000000" w:themeColor="text1"/>
          <w:lang w:val="en-GB"/>
        </w:rPr>
        <w:t>’</w:t>
      </w:r>
      <w:r w:rsidR="009F615C" w:rsidRPr="00093B81">
        <w:rPr>
          <w:rFonts w:ascii="Times New Roman" w:hAnsi="Times New Roman"/>
          <w:bCs/>
          <w:color w:val="000000" w:themeColor="text1"/>
          <w:lang w:val="en-GB"/>
        </w:rPr>
        <w:t xml:space="preserve"> commissioned by</w:t>
      </w:r>
      <w:r w:rsidR="009F615C" w:rsidRPr="00093B81">
        <w:rPr>
          <w:rFonts w:ascii="Times New Roman" w:hAnsi="Times New Roman"/>
          <w:color w:val="000000" w:themeColor="text1"/>
        </w:rPr>
        <w:t xml:space="preserve"> PERFORM, a project of Performing and Responsive Social Sciences, Swiss Agency for Development and Cooperation (SDC) implemented by </w:t>
      </w:r>
      <w:proofErr w:type="spellStart"/>
      <w:r w:rsidR="009F615C" w:rsidRPr="00093B81">
        <w:rPr>
          <w:rFonts w:ascii="Times New Roman" w:hAnsi="Times New Roman"/>
          <w:color w:val="000000" w:themeColor="text1"/>
        </w:rPr>
        <w:t>Helvetas</w:t>
      </w:r>
      <w:proofErr w:type="spellEnd"/>
      <w:r w:rsidR="009F615C" w:rsidRPr="00093B81">
        <w:rPr>
          <w:rFonts w:ascii="Times New Roman" w:hAnsi="Times New Roman"/>
          <w:color w:val="000000" w:themeColor="text1"/>
        </w:rPr>
        <w:t xml:space="preserve"> Swiss </w:t>
      </w:r>
      <w:proofErr w:type="spellStart"/>
      <w:r w:rsidR="009F615C" w:rsidRPr="00093B81">
        <w:rPr>
          <w:rFonts w:ascii="Times New Roman" w:hAnsi="Times New Roman"/>
          <w:color w:val="000000" w:themeColor="text1"/>
        </w:rPr>
        <w:t>Intercooperation</w:t>
      </w:r>
      <w:proofErr w:type="spellEnd"/>
      <w:r w:rsidR="009F615C" w:rsidRPr="00093B81">
        <w:rPr>
          <w:rFonts w:ascii="Times New Roman" w:hAnsi="Times New Roman"/>
          <w:color w:val="000000" w:themeColor="text1"/>
        </w:rPr>
        <w:t xml:space="preserve"> and University of Fribourg, 2018. </w:t>
      </w:r>
    </w:p>
    <w:p w14:paraId="0CC0DB01" w14:textId="1969A2CE" w:rsidR="00EA62A3" w:rsidRPr="00093B81" w:rsidRDefault="00EA62A3" w:rsidP="00093B81">
      <w:pPr>
        <w:spacing w:after="0" w:line="240" w:lineRule="auto"/>
        <w:jc w:val="both"/>
        <w:rPr>
          <w:rFonts w:ascii="Times New Roman" w:hAnsi="Times New Roman" w:cs="Times New Roman"/>
          <w:b/>
          <w:color w:val="000000" w:themeColor="text1"/>
          <w:sz w:val="24"/>
          <w:szCs w:val="24"/>
        </w:rPr>
      </w:pPr>
    </w:p>
    <w:p w14:paraId="3FF7ECAD" w14:textId="77777777" w:rsidR="00093B81" w:rsidRPr="00093B81" w:rsidRDefault="00093B81" w:rsidP="00093B81">
      <w:pPr>
        <w:pStyle w:val="NoSpacing"/>
        <w:ind w:firstLine="360"/>
        <w:jc w:val="both"/>
        <w:rPr>
          <w:rFonts w:ascii="Times New Roman" w:hAnsi="Times New Roman"/>
          <w:color w:val="000000" w:themeColor="text1"/>
          <w:u w:val="single"/>
        </w:rPr>
      </w:pPr>
      <w:r w:rsidRPr="00093B81">
        <w:rPr>
          <w:rFonts w:ascii="Times New Roman" w:hAnsi="Times New Roman"/>
          <w:color w:val="000000" w:themeColor="text1"/>
          <w:u w:val="single"/>
        </w:rPr>
        <w:t>Translations</w:t>
      </w:r>
    </w:p>
    <w:p w14:paraId="253F7354" w14:textId="77777777" w:rsidR="00093B81" w:rsidRPr="00093B81" w:rsidRDefault="00093B81" w:rsidP="00093B81">
      <w:pPr>
        <w:pStyle w:val="NoSpacing"/>
        <w:jc w:val="both"/>
        <w:rPr>
          <w:rFonts w:ascii="Times New Roman" w:hAnsi="Times New Roman"/>
          <w:color w:val="000000" w:themeColor="text1"/>
        </w:rPr>
      </w:pPr>
    </w:p>
    <w:p w14:paraId="0E382620" w14:textId="77777777" w:rsidR="00093B81" w:rsidRPr="00093B81" w:rsidRDefault="00093B81" w:rsidP="00093B81">
      <w:pPr>
        <w:pStyle w:val="NoSpacing"/>
        <w:numPr>
          <w:ilvl w:val="0"/>
          <w:numId w:val="35"/>
        </w:numPr>
        <w:jc w:val="both"/>
        <w:rPr>
          <w:rFonts w:ascii="Times New Roman" w:hAnsi="Times New Roman"/>
          <w:color w:val="000000" w:themeColor="text1"/>
        </w:rPr>
      </w:pPr>
      <w:r w:rsidRPr="00093B81">
        <w:rPr>
          <w:rFonts w:ascii="Times New Roman" w:hAnsi="Times New Roman"/>
          <w:color w:val="000000" w:themeColor="text1"/>
        </w:rPr>
        <w:t xml:space="preserve">Kenneth Waltz, </w:t>
      </w:r>
      <w:r w:rsidRPr="00093B81">
        <w:rPr>
          <w:rFonts w:ascii="Times New Roman" w:hAnsi="Times New Roman"/>
          <w:i/>
          <w:color w:val="000000" w:themeColor="text1"/>
        </w:rPr>
        <w:t>Theory of International Politics</w:t>
      </w:r>
      <w:r w:rsidRPr="00093B81">
        <w:rPr>
          <w:rFonts w:ascii="Times New Roman" w:hAnsi="Times New Roman"/>
          <w:color w:val="000000" w:themeColor="text1"/>
        </w:rPr>
        <w:t xml:space="preserve">, 1979, translator into Serbian, Belgrade: Alexandria Press in 2008. With </w:t>
      </w:r>
      <w:proofErr w:type="spellStart"/>
      <w:r w:rsidRPr="00093B81">
        <w:rPr>
          <w:rFonts w:ascii="Times New Roman" w:hAnsi="Times New Roman"/>
          <w:color w:val="000000" w:themeColor="text1"/>
        </w:rPr>
        <w:t>Žaklina</w:t>
      </w:r>
      <w:proofErr w:type="spellEnd"/>
      <w:r w:rsidRPr="00093B81">
        <w:rPr>
          <w:rFonts w:ascii="Times New Roman" w:hAnsi="Times New Roman"/>
          <w:color w:val="000000" w:themeColor="text1"/>
        </w:rPr>
        <w:t xml:space="preserve"> Novičić.</w:t>
      </w:r>
    </w:p>
    <w:p w14:paraId="04976B31" w14:textId="72A1E407" w:rsidR="00093B81" w:rsidRDefault="00093B81" w:rsidP="00093B81">
      <w:pPr>
        <w:spacing w:after="0" w:line="240" w:lineRule="auto"/>
        <w:jc w:val="both"/>
        <w:rPr>
          <w:rFonts w:ascii="Times New Roman" w:hAnsi="Times New Roman" w:cs="Times New Roman"/>
          <w:i/>
          <w:color w:val="000000" w:themeColor="text1"/>
          <w:sz w:val="24"/>
          <w:szCs w:val="24"/>
        </w:rPr>
      </w:pPr>
    </w:p>
    <w:p w14:paraId="385F8657" w14:textId="77777777" w:rsidR="005C2614" w:rsidRPr="00093B81" w:rsidRDefault="005C2614" w:rsidP="00093B81">
      <w:pPr>
        <w:spacing w:after="0" w:line="240" w:lineRule="auto"/>
        <w:jc w:val="both"/>
        <w:rPr>
          <w:rFonts w:ascii="Times New Roman" w:hAnsi="Times New Roman" w:cs="Times New Roman"/>
          <w:b/>
          <w:color w:val="000000" w:themeColor="text1"/>
          <w:sz w:val="24"/>
          <w:szCs w:val="24"/>
        </w:rPr>
      </w:pPr>
    </w:p>
    <w:p w14:paraId="0B1F4B21" w14:textId="4D22114B" w:rsidR="00BF4A90" w:rsidRPr="005C2614" w:rsidRDefault="00AF652F" w:rsidP="005C2614">
      <w:pPr>
        <w:pStyle w:val="ListParagraph"/>
        <w:numPr>
          <w:ilvl w:val="0"/>
          <w:numId w:val="1"/>
        </w:numPr>
        <w:spacing w:after="0" w:line="240" w:lineRule="auto"/>
        <w:jc w:val="both"/>
        <w:rPr>
          <w:rFonts w:ascii="Times New Roman" w:hAnsi="Times New Roman" w:cs="Times New Roman"/>
          <w:b/>
          <w:color w:val="000000" w:themeColor="text1"/>
          <w:sz w:val="24"/>
          <w:szCs w:val="24"/>
        </w:rPr>
      </w:pPr>
      <w:r w:rsidRPr="005C2614">
        <w:rPr>
          <w:rFonts w:ascii="Times New Roman" w:hAnsi="Times New Roman" w:cs="Times New Roman"/>
          <w:b/>
          <w:color w:val="000000" w:themeColor="text1"/>
          <w:sz w:val="24"/>
          <w:szCs w:val="24"/>
        </w:rPr>
        <w:t>Fellowships, awards, p</w:t>
      </w:r>
      <w:r w:rsidR="00EA62A3" w:rsidRPr="005C2614">
        <w:rPr>
          <w:rFonts w:ascii="Times New Roman" w:hAnsi="Times New Roman" w:cs="Times New Roman"/>
          <w:b/>
          <w:color w:val="000000" w:themeColor="text1"/>
          <w:sz w:val="24"/>
          <w:szCs w:val="24"/>
        </w:rPr>
        <w:t>articipation in research projects</w:t>
      </w:r>
    </w:p>
    <w:p w14:paraId="39F6332A" w14:textId="77777777" w:rsidR="009839BF" w:rsidRPr="00093B81" w:rsidRDefault="009839BF" w:rsidP="00093B81">
      <w:pPr>
        <w:pStyle w:val="ListParagraph"/>
        <w:spacing w:after="0" w:line="240" w:lineRule="auto"/>
        <w:jc w:val="both"/>
        <w:rPr>
          <w:rFonts w:ascii="Times New Roman" w:hAnsi="Times New Roman" w:cs="Times New Roman"/>
          <w:b/>
          <w:color w:val="000000" w:themeColor="text1"/>
          <w:sz w:val="24"/>
          <w:szCs w:val="24"/>
        </w:rPr>
      </w:pPr>
    </w:p>
    <w:p w14:paraId="4367A913" w14:textId="3D0AA032" w:rsidR="00D875C3" w:rsidRPr="00093B81" w:rsidRDefault="00B74F8B" w:rsidP="00093B81">
      <w:pPr>
        <w:pStyle w:val="ListParagraph"/>
        <w:numPr>
          <w:ilvl w:val="0"/>
          <w:numId w:val="14"/>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w:t>
      </w:r>
      <w:r w:rsidR="00D875C3" w:rsidRPr="00093B81">
        <w:rPr>
          <w:rFonts w:ascii="Times New Roman" w:hAnsi="Times New Roman" w:cs="Times New Roman"/>
          <w:color w:val="000000" w:themeColor="text1"/>
          <w:sz w:val="24"/>
          <w:szCs w:val="24"/>
        </w:rPr>
        <w:t>Geo-Power EU</w:t>
      </w:r>
      <w:r w:rsidRPr="00093B81">
        <w:rPr>
          <w:rFonts w:ascii="Times New Roman" w:hAnsi="Times New Roman" w:cs="Times New Roman"/>
          <w:color w:val="000000" w:themeColor="text1"/>
          <w:sz w:val="24"/>
          <w:szCs w:val="24"/>
        </w:rPr>
        <w:t>:</w:t>
      </w:r>
      <w:r w:rsidR="00D875C3" w:rsidRPr="00093B81">
        <w:rPr>
          <w:rFonts w:ascii="Times New Roman" w:hAnsi="Times New Roman" w:cs="Times New Roman"/>
          <w:color w:val="000000" w:themeColor="text1"/>
          <w:sz w:val="24"/>
          <w:szCs w:val="24"/>
        </w:rPr>
        <w:t xml:space="preserve"> Empowering the Geopolitical EU in the Eastern Neighbourhood and the Western </w:t>
      </w:r>
      <w:proofErr w:type="spellStart"/>
      <w:proofErr w:type="gramStart"/>
      <w:r w:rsidR="00D875C3" w:rsidRPr="00093B81">
        <w:rPr>
          <w:rFonts w:ascii="Times New Roman" w:hAnsi="Times New Roman" w:cs="Times New Roman"/>
          <w:color w:val="000000" w:themeColor="text1"/>
          <w:sz w:val="24"/>
          <w:szCs w:val="24"/>
        </w:rPr>
        <w:t>Balkan</w:t>
      </w:r>
      <w:r w:rsidRPr="00093B81">
        <w:rPr>
          <w:rFonts w:ascii="Times New Roman" w:hAnsi="Times New Roman" w:cs="Times New Roman"/>
          <w:color w:val="000000" w:themeColor="text1"/>
          <w:sz w:val="24"/>
          <w:szCs w:val="24"/>
        </w:rPr>
        <w:t>”</w:t>
      </w:r>
      <w:r w:rsidR="00D875C3" w:rsidRPr="00093B81">
        <w:rPr>
          <w:rFonts w:ascii="Times New Roman" w:hAnsi="Times New Roman" w:cs="Times New Roman"/>
          <w:color w:val="000000" w:themeColor="text1"/>
          <w:sz w:val="24"/>
          <w:szCs w:val="24"/>
        </w:rPr>
        <w:t>s</w:t>
      </w:r>
      <w:proofErr w:type="spellEnd"/>
      <w:proofErr w:type="gramEnd"/>
      <w:r w:rsidR="00D875C3" w:rsidRPr="00093B81">
        <w:rPr>
          <w:rFonts w:ascii="Times New Roman" w:hAnsi="Times New Roman" w:cs="Times New Roman"/>
          <w:color w:val="000000" w:themeColor="text1"/>
          <w:sz w:val="24"/>
          <w:szCs w:val="24"/>
        </w:rPr>
        <w:t>, funded by HORIZON Europe</w:t>
      </w:r>
      <w:r w:rsidRPr="00093B81">
        <w:rPr>
          <w:rFonts w:ascii="Times New Roman" w:hAnsi="Times New Roman" w:cs="Times New Roman"/>
          <w:color w:val="000000" w:themeColor="text1"/>
          <w:sz w:val="24"/>
          <w:szCs w:val="24"/>
        </w:rPr>
        <w:t>,</w:t>
      </w:r>
      <w:r w:rsidR="00D875C3" w:rsidRPr="00093B81">
        <w:rPr>
          <w:rFonts w:ascii="Times New Roman" w:hAnsi="Times New Roman" w:cs="Times New Roman"/>
          <w:color w:val="000000" w:themeColor="text1"/>
          <w:sz w:val="24"/>
          <w:szCs w:val="24"/>
        </w:rPr>
        <w:t xml:space="preserve"> June 2024-June 2027</w:t>
      </w:r>
      <w:r w:rsidRPr="00093B81">
        <w:rPr>
          <w:rFonts w:ascii="Times New Roman" w:hAnsi="Times New Roman" w:cs="Times New Roman"/>
          <w:color w:val="000000" w:themeColor="text1"/>
          <w:sz w:val="24"/>
          <w:szCs w:val="24"/>
        </w:rPr>
        <w:t>. Team leader.</w:t>
      </w:r>
    </w:p>
    <w:p w14:paraId="1086B88A" w14:textId="39B6F513" w:rsidR="00D875C3" w:rsidRPr="00093B81" w:rsidRDefault="00D875C3" w:rsidP="00093B81">
      <w:pPr>
        <w:pStyle w:val="ListParagraph"/>
        <w:numPr>
          <w:ilvl w:val="0"/>
          <w:numId w:val="14"/>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Visiting Fellow, University of Passau, June 2024</w:t>
      </w:r>
      <w:r w:rsidR="00B74F8B" w:rsidRPr="00093B81">
        <w:rPr>
          <w:rFonts w:ascii="Times New Roman" w:hAnsi="Times New Roman" w:cs="Times New Roman"/>
          <w:color w:val="000000" w:themeColor="text1"/>
          <w:sz w:val="24"/>
          <w:szCs w:val="24"/>
        </w:rPr>
        <w:t>.</w:t>
      </w:r>
    </w:p>
    <w:p w14:paraId="26AB3115" w14:textId="3AE4B40B" w:rsidR="00D875C3" w:rsidRPr="00093B81" w:rsidRDefault="00D875C3" w:rsidP="00093B81">
      <w:pPr>
        <w:pStyle w:val="ListParagraph"/>
        <w:numPr>
          <w:ilvl w:val="0"/>
          <w:numId w:val="14"/>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Visiting Fellow, Glasgow University, February 2023</w:t>
      </w:r>
      <w:r w:rsidR="00B74F8B" w:rsidRPr="00093B81">
        <w:rPr>
          <w:rFonts w:ascii="Times New Roman" w:hAnsi="Times New Roman" w:cs="Times New Roman"/>
          <w:color w:val="000000" w:themeColor="text1"/>
          <w:sz w:val="24"/>
          <w:szCs w:val="24"/>
        </w:rPr>
        <w:t>.</w:t>
      </w:r>
    </w:p>
    <w:p w14:paraId="75F49A9D" w14:textId="37414F69" w:rsidR="00B74F8B" w:rsidRPr="00093B81" w:rsidRDefault="00B74F8B" w:rsidP="00093B81">
      <w:pPr>
        <w:pStyle w:val="ListParagraph"/>
        <w:numPr>
          <w:ilvl w:val="0"/>
          <w:numId w:val="14"/>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“MIND: Mapping and Indexing Peace and Security in the Western Balkans”, Funded by the Science Fund of the Republic of Serbia 2021-2024. Working Package leader.</w:t>
      </w:r>
    </w:p>
    <w:p w14:paraId="2CFDD487" w14:textId="09A80A49" w:rsidR="00A400A9" w:rsidRPr="00093B81" w:rsidRDefault="00A400A9" w:rsidP="00093B81">
      <w:pPr>
        <w:pStyle w:val="ListParagraph"/>
        <w:numPr>
          <w:ilvl w:val="0"/>
          <w:numId w:val="14"/>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Veselin Lu</w:t>
      </w:r>
      <w:proofErr w:type="spellStart"/>
      <w:r w:rsidRPr="00093B81">
        <w:rPr>
          <w:rFonts w:ascii="Times New Roman" w:hAnsi="Times New Roman" w:cs="Times New Roman"/>
          <w:color w:val="000000" w:themeColor="text1"/>
          <w:sz w:val="24"/>
          <w:szCs w:val="24"/>
          <w:lang w:val="sr-Latn-RS"/>
        </w:rPr>
        <w:t>čić</w:t>
      </w:r>
      <w:proofErr w:type="spellEnd"/>
      <w:r w:rsidRPr="00093B81">
        <w:rPr>
          <w:rFonts w:ascii="Times New Roman" w:hAnsi="Times New Roman" w:cs="Times New Roman"/>
          <w:color w:val="000000" w:themeColor="text1"/>
          <w:sz w:val="24"/>
          <w:szCs w:val="24"/>
          <w:lang w:val="sr-Latn-RS"/>
        </w:rPr>
        <w:t xml:space="preserve"> </w:t>
      </w:r>
      <w:proofErr w:type="spellStart"/>
      <w:r w:rsidRPr="00093B81">
        <w:rPr>
          <w:rFonts w:ascii="Times New Roman" w:hAnsi="Times New Roman" w:cs="Times New Roman"/>
          <w:color w:val="000000" w:themeColor="text1"/>
          <w:sz w:val="24"/>
          <w:szCs w:val="24"/>
          <w:lang w:val="sr-Latn-RS"/>
        </w:rPr>
        <w:t>Award</w:t>
      </w:r>
      <w:proofErr w:type="spellEnd"/>
      <w:r w:rsidRPr="00093B81">
        <w:rPr>
          <w:rFonts w:ascii="Times New Roman" w:hAnsi="Times New Roman" w:cs="Times New Roman"/>
          <w:color w:val="000000" w:themeColor="text1"/>
          <w:sz w:val="24"/>
          <w:szCs w:val="24"/>
          <w:lang w:val="sr-Latn-RS"/>
        </w:rPr>
        <w:t xml:space="preserve"> </w:t>
      </w:r>
      <w:proofErr w:type="spellStart"/>
      <w:r w:rsidRPr="00093B81">
        <w:rPr>
          <w:rFonts w:ascii="Times New Roman" w:hAnsi="Times New Roman" w:cs="Times New Roman"/>
          <w:color w:val="000000" w:themeColor="text1"/>
          <w:sz w:val="24"/>
          <w:szCs w:val="24"/>
          <w:lang w:val="sr-Latn-RS"/>
        </w:rPr>
        <w:t>by</w:t>
      </w:r>
      <w:proofErr w:type="spellEnd"/>
      <w:r w:rsidRPr="00093B81">
        <w:rPr>
          <w:rFonts w:ascii="Times New Roman" w:hAnsi="Times New Roman" w:cs="Times New Roman"/>
          <w:color w:val="000000" w:themeColor="text1"/>
          <w:sz w:val="24"/>
          <w:szCs w:val="24"/>
          <w:lang w:val="sr-Latn-RS"/>
        </w:rPr>
        <w:t xml:space="preserve"> </w:t>
      </w:r>
      <w:proofErr w:type="spellStart"/>
      <w:r w:rsidRPr="00093B81">
        <w:rPr>
          <w:rFonts w:ascii="Times New Roman" w:hAnsi="Times New Roman" w:cs="Times New Roman"/>
          <w:color w:val="000000" w:themeColor="text1"/>
          <w:sz w:val="24"/>
          <w:szCs w:val="24"/>
          <w:lang w:val="sr-Latn-RS"/>
        </w:rPr>
        <w:t>the</w:t>
      </w:r>
      <w:proofErr w:type="spellEnd"/>
      <w:r w:rsidRPr="00093B81">
        <w:rPr>
          <w:rFonts w:ascii="Times New Roman" w:hAnsi="Times New Roman" w:cs="Times New Roman"/>
          <w:color w:val="000000" w:themeColor="text1"/>
          <w:sz w:val="24"/>
          <w:szCs w:val="24"/>
          <w:lang w:val="sr-Latn-RS"/>
        </w:rPr>
        <w:t xml:space="preserve"> </w:t>
      </w:r>
      <w:proofErr w:type="spellStart"/>
      <w:r w:rsidRPr="00093B81">
        <w:rPr>
          <w:rFonts w:ascii="Times New Roman" w:hAnsi="Times New Roman" w:cs="Times New Roman"/>
          <w:color w:val="000000" w:themeColor="text1"/>
          <w:sz w:val="24"/>
          <w:szCs w:val="24"/>
          <w:lang w:val="sr-Latn-RS"/>
        </w:rPr>
        <w:t>University</w:t>
      </w:r>
      <w:proofErr w:type="spellEnd"/>
      <w:r w:rsidRPr="00093B81">
        <w:rPr>
          <w:rFonts w:ascii="Times New Roman" w:hAnsi="Times New Roman" w:cs="Times New Roman"/>
          <w:color w:val="000000" w:themeColor="text1"/>
          <w:sz w:val="24"/>
          <w:szCs w:val="24"/>
          <w:lang w:val="sr-Latn-RS"/>
        </w:rPr>
        <w:t xml:space="preserve"> </w:t>
      </w:r>
      <w:proofErr w:type="spellStart"/>
      <w:r w:rsidRPr="00093B81">
        <w:rPr>
          <w:rFonts w:ascii="Times New Roman" w:hAnsi="Times New Roman" w:cs="Times New Roman"/>
          <w:color w:val="000000" w:themeColor="text1"/>
          <w:sz w:val="24"/>
          <w:szCs w:val="24"/>
          <w:lang w:val="sr-Latn-RS"/>
        </w:rPr>
        <w:t>of</w:t>
      </w:r>
      <w:proofErr w:type="spellEnd"/>
      <w:r w:rsidRPr="00093B81">
        <w:rPr>
          <w:rFonts w:ascii="Times New Roman" w:hAnsi="Times New Roman" w:cs="Times New Roman"/>
          <w:color w:val="000000" w:themeColor="text1"/>
          <w:sz w:val="24"/>
          <w:szCs w:val="24"/>
          <w:lang w:val="sr-Latn-RS"/>
        </w:rPr>
        <w:t xml:space="preserve"> </w:t>
      </w:r>
      <w:proofErr w:type="spellStart"/>
      <w:r w:rsidRPr="00093B81">
        <w:rPr>
          <w:rFonts w:ascii="Times New Roman" w:hAnsi="Times New Roman" w:cs="Times New Roman"/>
          <w:color w:val="000000" w:themeColor="text1"/>
          <w:sz w:val="24"/>
          <w:szCs w:val="24"/>
          <w:lang w:val="sr-Latn-RS"/>
        </w:rPr>
        <w:t>Belgrade</w:t>
      </w:r>
      <w:proofErr w:type="spellEnd"/>
      <w:r w:rsidRPr="00093B81">
        <w:rPr>
          <w:rFonts w:ascii="Times New Roman" w:hAnsi="Times New Roman" w:cs="Times New Roman"/>
          <w:color w:val="000000" w:themeColor="text1"/>
          <w:sz w:val="24"/>
          <w:szCs w:val="24"/>
          <w:lang w:val="sr-Latn-RS"/>
        </w:rPr>
        <w:t xml:space="preserve"> </w:t>
      </w:r>
      <w:proofErr w:type="spellStart"/>
      <w:r w:rsidRPr="00093B81">
        <w:rPr>
          <w:rFonts w:ascii="Times New Roman" w:hAnsi="Times New Roman" w:cs="Times New Roman"/>
          <w:color w:val="000000" w:themeColor="text1"/>
          <w:sz w:val="24"/>
          <w:szCs w:val="24"/>
          <w:lang w:val="sr-Latn-RS"/>
        </w:rPr>
        <w:t>for</w:t>
      </w:r>
      <w:proofErr w:type="spellEnd"/>
      <w:r w:rsidRPr="00093B81">
        <w:rPr>
          <w:rFonts w:ascii="Times New Roman" w:hAnsi="Times New Roman" w:cs="Times New Roman"/>
          <w:color w:val="000000" w:themeColor="text1"/>
          <w:sz w:val="24"/>
          <w:szCs w:val="24"/>
          <w:lang w:val="sr-Latn-RS"/>
        </w:rPr>
        <w:t xml:space="preserve"> </w:t>
      </w:r>
      <w:proofErr w:type="spellStart"/>
      <w:r w:rsidRPr="00093B81">
        <w:rPr>
          <w:rFonts w:ascii="Times New Roman" w:hAnsi="Times New Roman" w:cs="Times New Roman"/>
          <w:color w:val="000000" w:themeColor="text1"/>
          <w:sz w:val="24"/>
          <w:szCs w:val="24"/>
          <w:lang w:val="sr-Latn-RS"/>
        </w:rPr>
        <w:t>the</w:t>
      </w:r>
      <w:proofErr w:type="spellEnd"/>
      <w:r w:rsidRPr="00093B81">
        <w:rPr>
          <w:rFonts w:ascii="Times New Roman" w:hAnsi="Times New Roman" w:cs="Times New Roman"/>
          <w:color w:val="000000" w:themeColor="text1"/>
          <w:sz w:val="24"/>
          <w:szCs w:val="24"/>
          <w:lang w:val="sr-Latn-RS"/>
        </w:rPr>
        <w:t xml:space="preserve"> </w:t>
      </w:r>
      <w:proofErr w:type="spellStart"/>
      <w:r w:rsidRPr="00093B81">
        <w:rPr>
          <w:rFonts w:ascii="Times New Roman" w:hAnsi="Times New Roman" w:cs="Times New Roman"/>
          <w:color w:val="000000" w:themeColor="text1"/>
          <w:sz w:val="24"/>
          <w:szCs w:val="24"/>
          <w:lang w:val="sr-Latn-RS"/>
        </w:rPr>
        <w:t>best</w:t>
      </w:r>
      <w:proofErr w:type="spellEnd"/>
      <w:r w:rsidRPr="00093B81">
        <w:rPr>
          <w:rFonts w:ascii="Times New Roman" w:hAnsi="Times New Roman" w:cs="Times New Roman"/>
          <w:color w:val="000000" w:themeColor="text1"/>
          <w:sz w:val="24"/>
          <w:szCs w:val="24"/>
          <w:lang w:val="sr-Latn-RS"/>
        </w:rPr>
        <w:t xml:space="preserve"> </w:t>
      </w:r>
      <w:proofErr w:type="spellStart"/>
      <w:r w:rsidRPr="00093B81">
        <w:rPr>
          <w:rFonts w:ascii="Times New Roman" w:hAnsi="Times New Roman" w:cs="Times New Roman"/>
          <w:color w:val="000000" w:themeColor="text1"/>
          <w:sz w:val="24"/>
          <w:szCs w:val="24"/>
          <w:lang w:val="sr-Latn-RS"/>
        </w:rPr>
        <w:t>book</w:t>
      </w:r>
      <w:proofErr w:type="spellEnd"/>
      <w:r w:rsidRPr="00093B81">
        <w:rPr>
          <w:rFonts w:ascii="Times New Roman" w:hAnsi="Times New Roman" w:cs="Times New Roman"/>
          <w:color w:val="000000" w:themeColor="text1"/>
          <w:sz w:val="24"/>
          <w:szCs w:val="24"/>
          <w:lang w:val="sr-Latn-RS"/>
        </w:rPr>
        <w:t xml:space="preserve"> in 2020 (</w:t>
      </w:r>
      <w:proofErr w:type="spellStart"/>
      <w:r w:rsidRPr="00093B81">
        <w:rPr>
          <w:rFonts w:ascii="Times New Roman" w:hAnsi="Times New Roman" w:cs="Times New Roman"/>
          <w:color w:val="000000" w:themeColor="text1"/>
          <w:sz w:val="24"/>
          <w:szCs w:val="24"/>
          <w:lang w:val="sr-Latn-RS"/>
        </w:rPr>
        <w:t>Crisis</w:t>
      </w:r>
      <w:proofErr w:type="spellEnd"/>
      <w:r w:rsidRPr="00093B81">
        <w:rPr>
          <w:rFonts w:ascii="Times New Roman" w:hAnsi="Times New Roman" w:cs="Times New Roman"/>
          <w:color w:val="000000" w:themeColor="text1"/>
          <w:sz w:val="24"/>
          <w:szCs w:val="24"/>
          <w:lang w:val="sr-Latn-RS"/>
        </w:rPr>
        <w:t xml:space="preserve"> </w:t>
      </w:r>
      <w:proofErr w:type="spellStart"/>
      <w:r w:rsidRPr="00093B81">
        <w:rPr>
          <w:rFonts w:ascii="Times New Roman" w:hAnsi="Times New Roman" w:cs="Times New Roman"/>
          <w:color w:val="000000" w:themeColor="text1"/>
          <w:sz w:val="24"/>
          <w:szCs w:val="24"/>
          <w:lang w:val="sr-Latn-RS"/>
        </w:rPr>
        <w:t>and</w:t>
      </w:r>
      <w:proofErr w:type="spellEnd"/>
      <w:r w:rsidRPr="00093B81">
        <w:rPr>
          <w:rFonts w:ascii="Times New Roman" w:hAnsi="Times New Roman" w:cs="Times New Roman"/>
          <w:color w:val="000000" w:themeColor="text1"/>
          <w:sz w:val="24"/>
          <w:szCs w:val="24"/>
          <w:lang w:val="sr-Latn-RS"/>
        </w:rPr>
        <w:t xml:space="preserve"> </w:t>
      </w:r>
      <w:proofErr w:type="spellStart"/>
      <w:r w:rsidRPr="00093B81">
        <w:rPr>
          <w:rFonts w:ascii="Times New Roman" w:hAnsi="Times New Roman" w:cs="Times New Roman"/>
          <w:color w:val="000000" w:themeColor="text1"/>
          <w:sz w:val="24"/>
          <w:szCs w:val="24"/>
          <w:lang w:val="sr-Latn-RS"/>
        </w:rPr>
        <w:t>Ontological</w:t>
      </w:r>
      <w:proofErr w:type="spellEnd"/>
      <w:r w:rsidRPr="00093B81">
        <w:rPr>
          <w:rFonts w:ascii="Times New Roman" w:hAnsi="Times New Roman" w:cs="Times New Roman"/>
          <w:color w:val="000000" w:themeColor="text1"/>
          <w:sz w:val="24"/>
          <w:szCs w:val="24"/>
          <w:lang w:val="sr-Latn-RS"/>
        </w:rPr>
        <w:t xml:space="preserve"> </w:t>
      </w:r>
      <w:proofErr w:type="spellStart"/>
      <w:r w:rsidRPr="00093B81">
        <w:rPr>
          <w:rFonts w:ascii="Times New Roman" w:hAnsi="Times New Roman" w:cs="Times New Roman"/>
          <w:color w:val="000000" w:themeColor="text1"/>
          <w:sz w:val="24"/>
          <w:szCs w:val="24"/>
          <w:lang w:val="sr-Latn-RS"/>
        </w:rPr>
        <w:t>Insecurity</w:t>
      </w:r>
      <w:proofErr w:type="spellEnd"/>
      <w:r w:rsidRPr="00093B81">
        <w:rPr>
          <w:rFonts w:ascii="Times New Roman" w:hAnsi="Times New Roman" w:cs="Times New Roman"/>
          <w:color w:val="000000" w:themeColor="text1"/>
          <w:sz w:val="24"/>
          <w:szCs w:val="24"/>
          <w:lang w:val="sr-Latn-RS"/>
        </w:rPr>
        <w:t xml:space="preserve">), </w:t>
      </w:r>
      <w:proofErr w:type="spellStart"/>
      <w:r w:rsidRPr="00093B81">
        <w:rPr>
          <w:rFonts w:ascii="Times New Roman" w:hAnsi="Times New Roman" w:cs="Times New Roman"/>
          <w:color w:val="000000" w:themeColor="text1"/>
          <w:sz w:val="24"/>
          <w:szCs w:val="24"/>
          <w:lang w:val="sr-Latn-RS"/>
        </w:rPr>
        <w:t>September</w:t>
      </w:r>
      <w:proofErr w:type="spellEnd"/>
      <w:r w:rsidRPr="00093B81">
        <w:rPr>
          <w:rFonts w:ascii="Times New Roman" w:hAnsi="Times New Roman" w:cs="Times New Roman"/>
          <w:color w:val="000000" w:themeColor="text1"/>
          <w:sz w:val="24"/>
          <w:szCs w:val="24"/>
          <w:lang w:val="sr-Latn-RS"/>
        </w:rPr>
        <w:t xml:space="preserve"> 2021.</w:t>
      </w:r>
    </w:p>
    <w:p w14:paraId="0E9F5463" w14:textId="44F1F442" w:rsidR="00093B81" w:rsidRPr="00093B81" w:rsidRDefault="00093B81" w:rsidP="00093B81">
      <w:pPr>
        <w:pStyle w:val="ListParagraph"/>
        <w:numPr>
          <w:ilvl w:val="0"/>
          <w:numId w:val="14"/>
        </w:numPr>
        <w:spacing w:after="0" w:line="240" w:lineRule="auto"/>
        <w:jc w:val="both"/>
        <w:rPr>
          <w:rFonts w:ascii="Times New Roman" w:hAnsi="Times New Roman" w:cs="Times New Roman"/>
          <w:color w:val="000000" w:themeColor="text1"/>
          <w:sz w:val="24"/>
          <w:szCs w:val="24"/>
        </w:rPr>
      </w:pPr>
      <w:proofErr w:type="spellStart"/>
      <w:r w:rsidRPr="00093B81">
        <w:rPr>
          <w:rFonts w:ascii="Times New Roman" w:hAnsi="Times New Roman" w:cs="Times New Roman"/>
          <w:color w:val="000000" w:themeColor="text1"/>
          <w:sz w:val="24"/>
          <w:szCs w:val="24"/>
          <w:lang w:val="sr-Cyrl-RS"/>
        </w:rPr>
        <w:t>Innovation</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in</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Curricula</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for</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the</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Next</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Generation</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of</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Policy</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Makers</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in</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the</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Western</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Balkans</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EfE</w:t>
      </w:r>
      <w:proofErr w:type="spellEnd"/>
      <w:r w:rsidRPr="00093B81">
        <w:rPr>
          <w:rFonts w:ascii="Times New Roman" w:hAnsi="Times New Roman" w:cs="Times New Roman"/>
          <w:color w:val="000000" w:themeColor="text1"/>
          <w:sz w:val="24"/>
          <w:szCs w:val="24"/>
          <w:lang w:val="sr-Cyrl-RS"/>
        </w:rPr>
        <w:t xml:space="preserve">)” </w:t>
      </w:r>
      <w:r w:rsidRPr="00093B81">
        <w:rPr>
          <w:rFonts w:ascii="Times New Roman" w:hAnsi="Times New Roman" w:cs="Times New Roman"/>
          <w:color w:val="000000" w:themeColor="text1"/>
          <w:sz w:val="24"/>
          <w:szCs w:val="24"/>
          <w:lang w:val="en-US"/>
        </w:rPr>
        <w:t>in cooperation with</w:t>
      </w:r>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Sciences</w:t>
      </w:r>
      <w:proofErr w:type="spellEnd"/>
      <w:r w:rsidRPr="00093B81">
        <w:rPr>
          <w:rFonts w:ascii="Times New Roman" w:hAnsi="Times New Roman" w:cs="Times New Roman"/>
          <w:color w:val="000000" w:themeColor="text1"/>
          <w:sz w:val="24"/>
          <w:szCs w:val="24"/>
          <w:lang w:val="sr-Cyrl-RS"/>
        </w:rPr>
        <w:t xml:space="preserve"> </w:t>
      </w:r>
      <w:proofErr w:type="spellStart"/>
      <w:r w:rsidRPr="00093B81">
        <w:rPr>
          <w:rFonts w:ascii="Times New Roman" w:hAnsi="Times New Roman" w:cs="Times New Roman"/>
          <w:color w:val="000000" w:themeColor="text1"/>
          <w:sz w:val="24"/>
          <w:szCs w:val="24"/>
          <w:lang w:val="sr-Cyrl-RS"/>
        </w:rPr>
        <w:t>Po</w:t>
      </w:r>
      <w:proofErr w:type="spellEnd"/>
      <w:r w:rsidRPr="00093B81">
        <w:rPr>
          <w:rFonts w:ascii="Times New Roman" w:hAnsi="Times New Roman" w:cs="Times New Roman"/>
          <w:color w:val="000000" w:themeColor="text1"/>
          <w:sz w:val="24"/>
          <w:szCs w:val="24"/>
          <w:lang w:val="en-US"/>
        </w:rPr>
        <w:t xml:space="preserve"> Paris, 2021.</w:t>
      </w:r>
    </w:p>
    <w:p w14:paraId="7F3602F3" w14:textId="45FC38CA" w:rsidR="009F615C" w:rsidRPr="00093B81" w:rsidRDefault="00B74F8B" w:rsidP="00093B81">
      <w:pPr>
        <w:pStyle w:val="ListParagraph"/>
        <w:numPr>
          <w:ilvl w:val="0"/>
          <w:numId w:val="14"/>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w:t>
      </w:r>
      <w:r w:rsidR="009F615C" w:rsidRPr="00093B81">
        <w:rPr>
          <w:rFonts w:ascii="Times New Roman" w:hAnsi="Times New Roman" w:cs="Times New Roman"/>
          <w:color w:val="000000" w:themeColor="text1"/>
          <w:sz w:val="24"/>
          <w:szCs w:val="24"/>
        </w:rPr>
        <w:t xml:space="preserve">Fighting </w:t>
      </w:r>
      <w:r w:rsidR="00466752" w:rsidRPr="00093B81">
        <w:rPr>
          <w:rFonts w:ascii="Times New Roman" w:hAnsi="Times New Roman" w:cs="Times New Roman"/>
          <w:color w:val="000000" w:themeColor="text1"/>
          <w:sz w:val="24"/>
          <w:szCs w:val="24"/>
        </w:rPr>
        <w:t>T</w:t>
      </w:r>
      <w:r w:rsidR="009F615C" w:rsidRPr="00093B81">
        <w:rPr>
          <w:rFonts w:ascii="Times New Roman" w:hAnsi="Times New Roman" w:cs="Times New Roman"/>
          <w:color w:val="000000" w:themeColor="text1"/>
          <w:sz w:val="24"/>
          <w:szCs w:val="24"/>
        </w:rPr>
        <w:t xml:space="preserve">ogether, </w:t>
      </w:r>
      <w:r w:rsidR="00466752" w:rsidRPr="00093B81">
        <w:rPr>
          <w:rFonts w:ascii="Times New Roman" w:hAnsi="Times New Roman" w:cs="Times New Roman"/>
          <w:color w:val="000000" w:themeColor="text1"/>
          <w:sz w:val="24"/>
          <w:szCs w:val="24"/>
        </w:rPr>
        <w:t>M</w:t>
      </w:r>
      <w:r w:rsidR="009F615C" w:rsidRPr="00093B81">
        <w:rPr>
          <w:rFonts w:ascii="Times New Roman" w:hAnsi="Times New Roman" w:cs="Times New Roman"/>
          <w:color w:val="000000" w:themeColor="text1"/>
          <w:sz w:val="24"/>
          <w:szCs w:val="24"/>
        </w:rPr>
        <w:t xml:space="preserve">oving </w:t>
      </w:r>
      <w:r w:rsidR="00466752" w:rsidRPr="00093B81">
        <w:rPr>
          <w:rFonts w:ascii="Times New Roman" w:hAnsi="Times New Roman" w:cs="Times New Roman"/>
          <w:color w:val="000000" w:themeColor="text1"/>
          <w:sz w:val="24"/>
          <w:szCs w:val="24"/>
        </w:rPr>
        <w:t>A</w:t>
      </w:r>
      <w:r w:rsidR="009F615C" w:rsidRPr="00093B81">
        <w:rPr>
          <w:rFonts w:ascii="Times New Roman" w:hAnsi="Times New Roman" w:cs="Times New Roman"/>
          <w:color w:val="000000" w:themeColor="text1"/>
          <w:sz w:val="24"/>
          <w:szCs w:val="24"/>
        </w:rPr>
        <w:t xml:space="preserve">part? European </w:t>
      </w:r>
      <w:r w:rsidR="00466752" w:rsidRPr="00093B81">
        <w:rPr>
          <w:rFonts w:ascii="Times New Roman" w:hAnsi="Times New Roman" w:cs="Times New Roman"/>
          <w:color w:val="000000" w:themeColor="text1"/>
          <w:sz w:val="24"/>
          <w:szCs w:val="24"/>
        </w:rPr>
        <w:t>C</w:t>
      </w:r>
      <w:r w:rsidR="009F615C" w:rsidRPr="00093B81">
        <w:rPr>
          <w:rFonts w:ascii="Times New Roman" w:hAnsi="Times New Roman" w:cs="Times New Roman"/>
          <w:color w:val="000000" w:themeColor="text1"/>
          <w:sz w:val="24"/>
          <w:szCs w:val="24"/>
        </w:rPr>
        <w:t xml:space="preserve">ommon </w:t>
      </w:r>
      <w:r w:rsidR="00466752" w:rsidRPr="00093B81">
        <w:rPr>
          <w:rFonts w:ascii="Times New Roman" w:hAnsi="Times New Roman" w:cs="Times New Roman"/>
          <w:color w:val="000000" w:themeColor="text1"/>
          <w:sz w:val="24"/>
          <w:szCs w:val="24"/>
        </w:rPr>
        <w:t>D</w:t>
      </w:r>
      <w:r w:rsidR="009F615C" w:rsidRPr="00093B81">
        <w:rPr>
          <w:rFonts w:ascii="Times New Roman" w:hAnsi="Times New Roman" w:cs="Times New Roman"/>
          <w:color w:val="000000" w:themeColor="text1"/>
          <w:sz w:val="24"/>
          <w:szCs w:val="24"/>
        </w:rPr>
        <w:t xml:space="preserve">efence and </w:t>
      </w:r>
      <w:r w:rsidR="00466752" w:rsidRPr="00093B81">
        <w:rPr>
          <w:rFonts w:ascii="Times New Roman" w:hAnsi="Times New Roman" w:cs="Times New Roman"/>
          <w:color w:val="000000" w:themeColor="text1"/>
          <w:sz w:val="24"/>
          <w:szCs w:val="24"/>
        </w:rPr>
        <w:t>S</w:t>
      </w:r>
      <w:r w:rsidR="009F615C" w:rsidRPr="00093B81">
        <w:rPr>
          <w:rFonts w:ascii="Times New Roman" w:hAnsi="Times New Roman" w:cs="Times New Roman"/>
          <w:color w:val="000000" w:themeColor="text1"/>
          <w:sz w:val="24"/>
          <w:szCs w:val="24"/>
        </w:rPr>
        <w:t xml:space="preserve">hared </w:t>
      </w:r>
      <w:r w:rsidR="00466752" w:rsidRPr="00093B81">
        <w:rPr>
          <w:rFonts w:ascii="Times New Roman" w:hAnsi="Times New Roman" w:cs="Times New Roman"/>
          <w:color w:val="000000" w:themeColor="text1"/>
          <w:sz w:val="24"/>
          <w:szCs w:val="24"/>
        </w:rPr>
        <w:t>S</w:t>
      </w:r>
      <w:r w:rsidR="009F615C" w:rsidRPr="00093B81">
        <w:rPr>
          <w:rFonts w:ascii="Times New Roman" w:hAnsi="Times New Roman" w:cs="Times New Roman"/>
          <w:color w:val="000000" w:themeColor="text1"/>
          <w:sz w:val="24"/>
          <w:szCs w:val="24"/>
        </w:rPr>
        <w:t xml:space="preserve">ecurity in an </w:t>
      </w:r>
      <w:r w:rsidR="00466752" w:rsidRPr="00093B81">
        <w:rPr>
          <w:rFonts w:ascii="Times New Roman" w:hAnsi="Times New Roman" w:cs="Times New Roman"/>
          <w:color w:val="000000" w:themeColor="text1"/>
          <w:sz w:val="24"/>
          <w:szCs w:val="24"/>
        </w:rPr>
        <w:t>A</w:t>
      </w:r>
      <w:r w:rsidR="009F615C" w:rsidRPr="00093B81">
        <w:rPr>
          <w:rFonts w:ascii="Times New Roman" w:hAnsi="Times New Roman" w:cs="Times New Roman"/>
          <w:color w:val="000000" w:themeColor="text1"/>
          <w:sz w:val="24"/>
          <w:szCs w:val="24"/>
        </w:rPr>
        <w:t>ge of Brexit and Trump</w:t>
      </w:r>
      <w:r w:rsidRPr="00093B81">
        <w:rPr>
          <w:rFonts w:ascii="Times New Roman" w:hAnsi="Times New Roman" w:cs="Times New Roman"/>
          <w:color w:val="000000" w:themeColor="text1"/>
          <w:sz w:val="24"/>
          <w:szCs w:val="24"/>
        </w:rPr>
        <w:t>”</w:t>
      </w:r>
      <w:r w:rsidR="009F615C" w:rsidRPr="00093B81">
        <w:rPr>
          <w:rFonts w:ascii="Times New Roman" w:hAnsi="Times New Roman" w:cs="Times New Roman"/>
          <w:color w:val="000000" w:themeColor="text1"/>
          <w:sz w:val="24"/>
          <w:szCs w:val="24"/>
        </w:rPr>
        <w:t>, 2018-2021, funded by Volkswagen Foundation</w:t>
      </w:r>
    </w:p>
    <w:p w14:paraId="561C1891" w14:textId="0A6286E8" w:rsidR="009F615C" w:rsidRPr="008E76B3" w:rsidRDefault="00B74F8B" w:rsidP="00093B81">
      <w:pPr>
        <w:pStyle w:val="ListParagraph"/>
        <w:numPr>
          <w:ilvl w:val="0"/>
          <w:numId w:val="14"/>
        </w:numPr>
        <w:spacing w:after="0" w:line="240" w:lineRule="auto"/>
        <w:jc w:val="both"/>
        <w:rPr>
          <w:rFonts w:ascii="Times New Roman" w:hAnsi="Times New Roman" w:cs="Times New Roman"/>
          <w:color w:val="000000" w:themeColor="text1"/>
          <w:sz w:val="24"/>
          <w:szCs w:val="24"/>
        </w:rPr>
      </w:pPr>
      <w:r w:rsidRPr="00093B81">
        <w:rPr>
          <w:rFonts w:ascii="Times New Roman" w:hAnsi="Times New Roman" w:cs="Times New Roman"/>
          <w:color w:val="000000" w:themeColor="text1"/>
          <w:sz w:val="24"/>
          <w:szCs w:val="24"/>
        </w:rPr>
        <w:t xml:space="preserve">“EUSSR: </w:t>
      </w:r>
      <w:r w:rsidR="009F615C" w:rsidRPr="00093B81">
        <w:rPr>
          <w:rFonts w:ascii="Times New Roman" w:hAnsi="Times New Roman" w:cs="Times New Roman"/>
          <w:color w:val="000000" w:themeColor="text1"/>
          <w:sz w:val="24"/>
          <w:szCs w:val="24"/>
        </w:rPr>
        <w:t>Local Ownership in Security Sector</w:t>
      </w:r>
      <w:r w:rsidR="009F615C" w:rsidRPr="008E76B3">
        <w:rPr>
          <w:rFonts w:ascii="Times New Roman" w:hAnsi="Times New Roman" w:cs="Times New Roman"/>
          <w:color w:val="000000" w:themeColor="text1"/>
          <w:sz w:val="24"/>
          <w:szCs w:val="24"/>
        </w:rPr>
        <w:t xml:space="preserve"> Reform Related Activities within Common Security and </w:t>
      </w:r>
      <w:proofErr w:type="spellStart"/>
      <w:r w:rsidR="009F615C" w:rsidRPr="008E76B3">
        <w:rPr>
          <w:rFonts w:ascii="Times New Roman" w:hAnsi="Times New Roman" w:cs="Times New Roman"/>
          <w:color w:val="000000" w:themeColor="text1"/>
          <w:sz w:val="24"/>
          <w:szCs w:val="24"/>
        </w:rPr>
        <w:t>Defense</w:t>
      </w:r>
      <w:proofErr w:type="spellEnd"/>
      <w:r w:rsidR="009F615C" w:rsidRPr="008E76B3">
        <w:rPr>
          <w:rFonts w:ascii="Times New Roman" w:hAnsi="Times New Roman" w:cs="Times New Roman"/>
          <w:color w:val="000000" w:themeColor="text1"/>
          <w:sz w:val="24"/>
          <w:szCs w:val="24"/>
        </w:rPr>
        <w:t xml:space="preserve"> Policies of the EU</w:t>
      </w:r>
      <w:r>
        <w:rPr>
          <w:rFonts w:ascii="Times New Roman" w:hAnsi="Times New Roman" w:cs="Times New Roman"/>
          <w:color w:val="000000" w:themeColor="text1"/>
          <w:sz w:val="24"/>
          <w:szCs w:val="24"/>
        </w:rPr>
        <w:t>”</w:t>
      </w:r>
      <w:r w:rsidR="009F615C" w:rsidRPr="008E76B3">
        <w:rPr>
          <w:rFonts w:ascii="Times New Roman" w:hAnsi="Times New Roman" w:cs="Times New Roman"/>
          <w:color w:val="000000" w:themeColor="text1"/>
          <w:sz w:val="24"/>
          <w:szCs w:val="24"/>
        </w:rPr>
        <w:t>, 2015-2017, funded by Marie Curie Fellowship, Horizon 2020.</w:t>
      </w:r>
    </w:p>
    <w:p w14:paraId="0EE748EC" w14:textId="79D85E1E" w:rsidR="009F615C" w:rsidRPr="008E76B3" w:rsidRDefault="00B74F8B" w:rsidP="00093B81">
      <w:pPr>
        <w:pStyle w:val="ListParagraph"/>
        <w:numPr>
          <w:ilvl w:val="0"/>
          <w:numId w:val="14"/>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9F615C" w:rsidRPr="008E76B3">
        <w:rPr>
          <w:rFonts w:ascii="Times New Roman" w:hAnsi="Times New Roman" w:cs="Times New Roman"/>
          <w:color w:val="000000" w:themeColor="text1"/>
          <w:sz w:val="24"/>
          <w:szCs w:val="24"/>
        </w:rPr>
        <w:t xml:space="preserve">EUCIVCAP: Improving EU Capabilities for Peacebuilding’, Funded by </w:t>
      </w:r>
      <w:proofErr w:type="spellStart"/>
      <w:r w:rsidR="009F615C" w:rsidRPr="008E76B3">
        <w:rPr>
          <w:rFonts w:ascii="Times New Roman" w:hAnsi="Times New Roman" w:cs="Times New Roman"/>
          <w:color w:val="000000" w:themeColor="text1"/>
          <w:sz w:val="24"/>
          <w:szCs w:val="24"/>
        </w:rPr>
        <w:t>Horuzin</w:t>
      </w:r>
      <w:proofErr w:type="spellEnd"/>
      <w:r w:rsidR="009F615C" w:rsidRPr="008E76B3">
        <w:rPr>
          <w:rFonts w:ascii="Times New Roman" w:hAnsi="Times New Roman" w:cs="Times New Roman"/>
          <w:color w:val="000000" w:themeColor="text1"/>
          <w:sz w:val="24"/>
          <w:szCs w:val="24"/>
        </w:rPr>
        <w:t xml:space="preserve"> 2020</w:t>
      </w:r>
      <w:r w:rsidR="009F615C" w:rsidRPr="008E76B3">
        <w:rPr>
          <w:rFonts w:ascii="Times New Roman" w:hAnsi="Times New Roman" w:cs="Times New Roman"/>
          <w:color w:val="000000" w:themeColor="text1"/>
          <w:sz w:val="24"/>
          <w:szCs w:val="24"/>
          <w:lang w:val="en-US"/>
        </w:rPr>
        <w:t>.</w:t>
      </w:r>
      <w:r w:rsidR="009F615C" w:rsidRPr="008E76B3">
        <w:rPr>
          <w:rFonts w:ascii="Times New Roman" w:eastAsia="Cambria" w:hAnsi="Times New Roman" w:cs="Times New Roman"/>
          <w:color w:val="000000" w:themeColor="text1"/>
          <w:sz w:val="24"/>
          <w:szCs w:val="24"/>
        </w:rPr>
        <w:t xml:space="preserve"> </w:t>
      </w:r>
    </w:p>
    <w:p w14:paraId="59E53BD5" w14:textId="3B53010C" w:rsidR="009F615C" w:rsidRPr="008E76B3" w:rsidRDefault="00B74F8B" w:rsidP="00093B81">
      <w:pPr>
        <w:pStyle w:val="NoSpacing"/>
        <w:numPr>
          <w:ilvl w:val="0"/>
          <w:numId w:val="14"/>
        </w:numPr>
        <w:jc w:val="both"/>
        <w:rPr>
          <w:rFonts w:ascii="Times New Roman" w:hAnsi="Times New Roman"/>
          <w:color w:val="000000" w:themeColor="text1"/>
        </w:rPr>
      </w:pPr>
      <w:r>
        <w:rPr>
          <w:rFonts w:ascii="Times New Roman" w:hAnsi="Times New Roman"/>
          <w:color w:val="000000" w:themeColor="text1"/>
        </w:rPr>
        <w:t>“</w:t>
      </w:r>
      <w:r w:rsidR="009F615C" w:rsidRPr="008E76B3">
        <w:rPr>
          <w:rFonts w:ascii="Times New Roman" w:eastAsia="Cambria" w:hAnsi="Times New Roman"/>
          <w:color w:val="000000" w:themeColor="text1"/>
        </w:rPr>
        <w:t xml:space="preserve">Media, Conflict and </w:t>
      </w:r>
      <w:proofErr w:type="spellStart"/>
      <w:r w:rsidR="009F615C" w:rsidRPr="008E76B3">
        <w:rPr>
          <w:rFonts w:ascii="Times New Roman" w:eastAsia="Cambria" w:hAnsi="Times New Roman"/>
          <w:color w:val="000000" w:themeColor="text1"/>
        </w:rPr>
        <w:t>Democratisation</w:t>
      </w:r>
      <w:proofErr w:type="spellEnd"/>
      <w:r>
        <w:rPr>
          <w:rFonts w:ascii="Times New Roman" w:eastAsia="Cambria" w:hAnsi="Times New Roman"/>
          <w:color w:val="000000" w:themeColor="text1"/>
        </w:rPr>
        <w:t>”</w:t>
      </w:r>
      <w:r w:rsidR="009F615C" w:rsidRPr="008E76B3">
        <w:rPr>
          <w:rFonts w:ascii="Times New Roman" w:eastAsia="Cambria" w:hAnsi="Times New Roman"/>
          <w:color w:val="000000" w:themeColor="text1"/>
        </w:rPr>
        <w:t>, 2014-2015, Funded by FP7.</w:t>
      </w:r>
      <w:r>
        <w:rPr>
          <w:rFonts w:ascii="Times New Roman" w:eastAsia="Cambria" w:hAnsi="Times New Roman"/>
          <w:color w:val="000000" w:themeColor="text1"/>
        </w:rPr>
        <w:t xml:space="preserve"> Country leader.</w:t>
      </w:r>
    </w:p>
    <w:p w14:paraId="4A3539C3" w14:textId="0F790F16" w:rsidR="009F615C" w:rsidRPr="008E76B3" w:rsidRDefault="00B74F8B" w:rsidP="00093B81">
      <w:pPr>
        <w:pStyle w:val="NoSpacing"/>
        <w:numPr>
          <w:ilvl w:val="0"/>
          <w:numId w:val="14"/>
        </w:numPr>
        <w:jc w:val="both"/>
        <w:rPr>
          <w:rFonts w:ascii="Times New Roman" w:hAnsi="Times New Roman"/>
          <w:color w:val="000000" w:themeColor="text1"/>
        </w:rPr>
      </w:pPr>
      <w:r>
        <w:rPr>
          <w:rStyle w:val="Strong"/>
          <w:rFonts w:ascii="Times New Roman" w:hAnsi="Times New Roman"/>
          <w:color w:val="000000" w:themeColor="text1"/>
        </w:rPr>
        <w:lastRenderedPageBreak/>
        <w:t>“</w:t>
      </w:r>
      <w:r w:rsidR="009F615C" w:rsidRPr="008E76B3">
        <w:rPr>
          <w:rFonts w:ascii="Times New Roman" w:hAnsi="Times New Roman"/>
          <w:color w:val="000000" w:themeColor="text1"/>
        </w:rPr>
        <w:t>Political Identity of Serbia in the Regional and Global Context</w:t>
      </w:r>
      <w:r>
        <w:rPr>
          <w:rFonts w:ascii="Times New Roman" w:hAnsi="Times New Roman"/>
          <w:color w:val="000000" w:themeColor="text1"/>
        </w:rPr>
        <w:t>”</w:t>
      </w:r>
      <w:r w:rsidR="009F615C" w:rsidRPr="008E76B3">
        <w:rPr>
          <w:rFonts w:ascii="Times New Roman" w:hAnsi="Times New Roman"/>
          <w:color w:val="000000" w:themeColor="text1"/>
        </w:rPr>
        <w:t>. 2011-2019 funded by the Ministry of Education and Science of the Republic of Serbia</w:t>
      </w:r>
    </w:p>
    <w:p w14:paraId="76F5D071" w14:textId="79F02CF0" w:rsidR="009F615C" w:rsidRPr="008E76B3" w:rsidRDefault="00B74F8B" w:rsidP="00093B81">
      <w:pPr>
        <w:pStyle w:val="NoSpacing"/>
        <w:numPr>
          <w:ilvl w:val="0"/>
          <w:numId w:val="14"/>
        </w:numPr>
        <w:jc w:val="both"/>
        <w:rPr>
          <w:rFonts w:ascii="Times New Roman" w:hAnsi="Times New Roman"/>
          <w:color w:val="000000" w:themeColor="text1"/>
        </w:rPr>
      </w:pPr>
      <w:r>
        <w:rPr>
          <w:rStyle w:val="Strong"/>
          <w:rFonts w:ascii="Times New Roman" w:hAnsi="Times New Roman"/>
          <w:color w:val="000000" w:themeColor="text1"/>
        </w:rPr>
        <w:t>“</w:t>
      </w:r>
      <w:proofErr w:type="spellStart"/>
      <w:r w:rsidR="009F615C" w:rsidRPr="008E76B3">
        <w:rPr>
          <w:rFonts w:ascii="Times New Roman" w:hAnsi="Times New Roman"/>
          <w:bCs/>
          <w:color w:val="000000" w:themeColor="text1"/>
          <w:lang w:val="hu-HU"/>
        </w:rPr>
        <w:t>Visegrad</w:t>
      </w:r>
      <w:proofErr w:type="spellEnd"/>
      <w:r w:rsidR="009F615C" w:rsidRPr="008E76B3">
        <w:rPr>
          <w:rFonts w:ascii="Times New Roman" w:hAnsi="Times New Roman"/>
          <w:bCs/>
          <w:color w:val="000000" w:themeColor="text1"/>
          <w:lang w:val="hu-HU"/>
        </w:rPr>
        <w:t xml:space="preserve"> </w:t>
      </w:r>
      <w:proofErr w:type="spellStart"/>
      <w:r w:rsidR="009F615C" w:rsidRPr="008E76B3">
        <w:rPr>
          <w:rFonts w:ascii="Times New Roman" w:hAnsi="Times New Roman"/>
          <w:bCs/>
          <w:color w:val="000000" w:themeColor="text1"/>
          <w:lang w:val="hu-HU"/>
        </w:rPr>
        <w:t>Support</w:t>
      </w:r>
      <w:proofErr w:type="spellEnd"/>
      <w:r w:rsidR="009F615C" w:rsidRPr="008E76B3">
        <w:rPr>
          <w:rFonts w:ascii="Times New Roman" w:hAnsi="Times New Roman"/>
          <w:bCs/>
          <w:color w:val="000000" w:themeColor="text1"/>
          <w:lang w:val="hu-HU"/>
        </w:rPr>
        <w:t xml:space="preserve"> </w:t>
      </w:r>
      <w:proofErr w:type="spellStart"/>
      <w:r w:rsidR="009F615C" w:rsidRPr="008E76B3">
        <w:rPr>
          <w:rFonts w:ascii="Times New Roman" w:hAnsi="Times New Roman"/>
          <w:bCs/>
          <w:color w:val="000000" w:themeColor="text1"/>
          <w:lang w:val="hu-HU"/>
        </w:rPr>
        <w:t>for</w:t>
      </w:r>
      <w:proofErr w:type="spellEnd"/>
      <w:r w:rsidR="009F615C" w:rsidRPr="008E76B3">
        <w:rPr>
          <w:rFonts w:ascii="Times New Roman" w:hAnsi="Times New Roman"/>
          <w:bCs/>
          <w:color w:val="000000" w:themeColor="text1"/>
          <w:lang w:val="hu-HU"/>
        </w:rPr>
        <w:t xml:space="preserve"> </w:t>
      </w:r>
      <w:proofErr w:type="spellStart"/>
      <w:r w:rsidR="009F615C" w:rsidRPr="008E76B3">
        <w:rPr>
          <w:rFonts w:ascii="Times New Roman" w:hAnsi="Times New Roman"/>
          <w:bCs/>
          <w:color w:val="000000" w:themeColor="text1"/>
          <w:lang w:val="hu-HU"/>
        </w:rPr>
        <w:t>Dialogue</w:t>
      </w:r>
      <w:proofErr w:type="spellEnd"/>
      <w:r w:rsidR="009F615C" w:rsidRPr="008E76B3">
        <w:rPr>
          <w:rFonts w:ascii="Times New Roman" w:hAnsi="Times New Roman"/>
          <w:bCs/>
          <w:color w:val="000000" w:themeColor="text1"/>
          <w:lang w:val="hu-HU"/>
        </w:rPr>
        <w:t xml:space="preserve"> </w:t>
      </w:r>
      <w:proofErr w:type="spellStart"/>
      <w:r w:rsidR="009F615C" w:rsidRPr="008E76B3">
        <w:rPr>
          <w:rFonts w:ascii="Times New Roman" w:hAnsi="Times New Roman"/>
          <w:bCs/>
          <w:color w:val="000000" w:themeColor="text1"/>
          <w:lang w:val="hu-HU"/>
        </w:rPr>
        <w:t>between</w:t>
      </w:r>
      <w:proofErr w:type="spellEnd"/>
      <w:r w:rsidR="009F615C" w:rsidRPr="008E76B3">
        <w:rPr>
          <w:rFonts w:ascii="Times New Roman" w:hAnsi="Times New Roman"/>
          <w:bCs/>
          <w:color w:val="000000" w:themeColor="text1"/>
          <w:lang w:val="hu-HU"/>
        </w:rPr>
        <w:t xml:space="preserve"> </w:t>
      </w:r>
      <w:proofErr w:type="spellStart"/>
      <w:r w:rsidR="009F615C" w:rsidRPr="008E76B3">
        <w:rPr>
          <w:rFonts w:ascii="Times New Roman" w:hAnsi="Times New Roman"/>
          <w:bCs/>
          <w:color w:val="000000" w:themeColor="text1"/>
          <w:lang w:val="hu-HU"/>
        </w:rPr>
        <w:t>Serbia</w:t>
      </w:r>
      <w:proofErr w:type="spellEnd"/>
      <w:r w:rsidR="009F615C" w:rsidRPr="008E76B3">
        <w:rPr>
          <w:rFonts w:ascii="Times New Roman" w:hAnsi="Times New Roman"/>
          <w:bCs/>
          <w:color w:val="000000" w:themeColor="text1"/>
          <w:lang w:val="hu-HU"/>
        </w:rPr>
        <w:t xml:space="preserve"> and Kosovo</w:t>
      </w:r>
      <w:r>
        <w:rPr>
          <w:rFonts w:ascii="Times New Roman" w:hAnsi="Times New Roman"/>
          <w:bCs/>
          <w:color w:val="000000" w:themeColor="text1"/>
          <w:lang w:val="hu-HU"/>
        </w:rPr>
        <w:t>”</w:t>
      </w:r>
      <w:r w:rsidR="009F615C" w:rsidRPr="008E76B3">
        <w:rPr>
          <w:rFonts w:ascii="Times New Roman" w:hAnsi="Times New Roman"/>
          <w:bCs/>
          <w:color w:val="000000" w:themeColor="text1"/>
          <w:lang w:val="hu-HU"/>
        </w:rPr>
        <w:t xml:space="preserve">, 2013-2014 </w:t>
      </w:r>
      <w:proofErr w:type="spellStart"/>
      <w:r w:rsidR="009F615C" w:rsidRPr="008E76B3">
        <w:rPr>
          <w:rFonts w:ascii="Times New Roman" w:hAnsi="Times New Roman"/>
          <w:bCs/>
          <w:color w:val="000000" w:themeColor="text1"/>
          <w:lang w:val="hu-HU"/>
        </w:rPr>
        <w:t>funded</w:t>
      </w:r>
      <w:proofErr w:type="spellEnd"/>
      <w:r w:rsidR="009F615C" w:rsidRPr="008E76B3">
        <w:rPr>
          <w:rFonts w:ascii="Times New Roman" w:hAnsi="Times New Roman"/>
          <w:bCs/>
          <w:color w:val="000000" w:themeColor="text1"/>
          <w:lang w:val="hu-HU"/>
        </w:rPr>
        <w:t xml:space="preserve"> </w:t>
      </w:r>
      <w:proofErr w:type="spellStart"/>
      <w:r w:rsidR="009F615C" w:rsidRPr="008E76B3">
        <w:rPr>
          <w:rFonts w:ascii="Times New Roman" w:hAnsi="Times New Roman"/>
          <w:bCs/>
          <w:color w:val="000000" w:themeColor="text1"/>
          <w:lang w:val="hu-HU"/>
        </w:rPr>
        <w:t>by</w:t>
      </w:r>
      <w:proofErr w:type="spellEnd"/>
      <w:r w:rsidR="009F615C" w:rsidRPr="008E76B3">
        <w:rPr>
          <w:rFonts w:ascii="Times New Roman" w:hAnsi="Times New Roman"/>
          <w:bCs/>
          <w:color w:val="000000" w:themeColor="text1"/>
          <w:lang w:val="hu-HU"/>
        </w:rPr>
        <w:t xml:space="preserve"> </w:t>
      </w:r>
      <w:r w:rsidR="009F615C" w:rsidRPr="008E76B3">
        <w:rPr>
          <w:rFonts w:ascii="Times New Roman" w:hAnsi="Times New Roman"/>
          <w:color w:val="000000" w:themeColor="text1"/>
        </w:rPr>
        <w:t xml:space="preserve">International Visegrad Fund </w:t>
      </w:r>
    </w:p>
    <w:p w14:paraId="4F4A80C0" w14:textId="052E97C4" w:rsidR="009F615C" w:rsidRPr="008E76B3" w:rsidRDefault="00B74F8B" w:rsidP="00093B81">
      <w:pPr>
        <w:pStyle w:val="NoSpacing"/>
        <w:numPr>
          <w:ilvl w:val="0"/>
          <w:numId w:val="14"/>
        </w:numPr>
        <w:jc w:val="both"/>
        <w:rPr>
          <w:rFonts w:ascii="Times New Roman" w:hAnsi="Times New Roman"/>
          <w:color w:val="000000" w:themeColor="text1"/>
        </w:rPr>
      </w:pPr>
      <w:r>
        <w:rPr>
          <w:rStyle w:val="Strong"/>
          <w:rFonts w:ascii="Times New Roman" w:hAnsi="Times New Roman"/>
          <w:color w:val="000000" w:themeColor="text1"/>
        </w:rPr>
        <w:t>“</w:t>
      </w:r>
      <w:r w:rsidR="009F615C" w:rsidRPr="008E76B3">
        <w:rPr>
          <w:rFonts w:ascii="Times New Roman" w:hAnsi="Times New Roman"/>
          <w:color w:val="000000" w:themeColor="text1"/>
        </w:rPr>
        <w:t>Albania and Serbia: Does perception equal reality</w:t>
      </w:r>
      <w:r>
        <w:rPr>
          <w:rFonts w:ascii="Times New Roman" w:hAnsi="Times New Roman"/>
          <w:color w:val="000000" w:themeColor="text1"/>
        </w:rPr>
        <w:t>”</w:t>
      </w:r>
      <w:r w:rsidR="009F615C" w:rsidRPr="008E76B3">
        <w:rPr>
          <w:rFonts w:ascii="Times New Roman" w:hAnsi="Times New Roman"/>
          <w:color w:val="000000" w:themeColor="text1"/>
        </w:rPr>
        <w:t>, 2012-2013, funded by Open Society Foundation</w:t>
      </w:r>
    </w:p>
    <w:p w14:paraId="783A2FC5" w14:textId="394A974D" w:rsidR="009F615C" w:rsidRPr="008E76B3" w:rsidRDefault="00B74F8B" w:rsidP="00093B81">
      <w:pPr>
        <w:pStyle w:val="NoSpacing"/>
        <w:numPr>
          <w:ilvl w:val="0"/>
          <w:numId w:val="14"/>
        </w:numPr>
        <w:jc w:val="both"/>
        <w:rPr>
          <w:rFonts w:ascii="Times New Roman" w:hAnsi="Times New Roman"/>
          <w:color w:val="000000" w:themeColor="text1"/>
        </w:rPr>
      </w:pPr>
      <w:r>
        <w:rPr>
          <w:rFonts w:ascii="Times New Roman" w:hAnsi="Times New Roman"/>
          <w:color w:val="000000" w:themeColor="text1"/>
          <w:lang w:val="sr-Latn-CS"/>
        </w:rPr>
        <w:t>„</w:t>
      </w:r>
      <w:r w:rsidR="009F615C" w:rsidRPr="008E76B3">
        <w:rPr>
          <w:rFonts w:ascii="Times New Roman" w:hAnsi="Times New Roman"/>
          <w:color w:val="000000" w:themeColor="text1"/>
          <w:lang w:val="sr-Latn-CS"/>
        </w:rPr>
        <w:t>Security Transition in the Western Balkans- From Conflict Zone to Security Community?</w:t>
      </w:r>
      <w:r>
        <w:rPr>
          <w:rFonts w:ascii="Times New Roman" w:hAnsi="Times New Roman"/>
          <w:i/>
          <w:color w:val="000000" w:themeColor="text1"/>
          <w:lang w:val="sr-Latn-CS"/>
        </w:rPr>
        <w:t>“</w:t>
      </w:r>
      <w:r w:rsidR="009F615C" w:rsidRPr="008E76B3">
        <w:rPr>
          <w:rFonts w:ascii="Times New Roman" w:hAnsi="Times New Roman"/>
          <w:i/>
          <w:color w:val="000000" w:themeColor="text1"/>
          <w:lang w:val="sr-Latn-CS"/>
        </w:rPr>
        <w:t xml:space="preserve"> </w:t>
      </w:r>
      <w:r w:rsidR="009F615C" w:rsidRPr="008E76B3">
        <w:rPr>
          <w:rFonts w:ascii="Times New Roman" w:hAnsi="Times New Roman"/>
          <w:color w:val="000000" w:themeColor="text1"/>
          <w:lang w:eastAsia="sr-Latn-CS"/>
        </w:rPr>
        <w:t xml:space="preserve">supported by the Research Council of Norway, through the </w:t>
      </w:r>
      <w:proofErr w:type="spellStart"/>
      <w:r w:rsidR="009F615C" w:rsidRPr="008E76B3">
        <w:rPr>
          <w:rFonts w:ascii="Times New Roman" w:hAnsi="Times New Roman"/>
          <w:color w:val="000000" w:themeColor="text1"/>
          <w:lang w:eastAsia="sr-Latn-CS"/>
        </w:rPr>
        <w:t>programme</w:t>
      </w:r>
      <w:proofErr w:type="spellEnd"/>
      <w:r w:rsidR="009F615C" w:rsidRPr="008E76B3">
        <w:rPr>
          <w:rFonts w:ascii="Times New Roman" w:hAnsi="Times New Roman"/>
          <w:color w:val="000000" w:themeColor="text1"/>
          <w:lang w:eastAsia="sr-Latn-CS"/>
        </w:rPr>
        <w:t xml:space="preserve"> Norway, 2010-2014. Funded by Global partner (NORGLOBAL)</w:t>
      </w:r>
    </w:p>
    <w:p w14:paraId="6B479997" w14:textId="71AF68FC" w:rsidR="009F615C" w:rsidRPr="00093B81" w:rsidRDefault="00B74F8B" w:rsidP="00093B81">
      <w:pPr>
        <w:pStyle w:val="NoSpacing"/>
        <w:numPr>
          <w:ilvl w:val="0"/>
          <w:numId w:val="14"/>
        </w:numPr>
        <w:jc w:val="both"/>
        <w:rPr>
          <w:rFonts w:ascii="Times New Roman" w:hAnsi="Times New Roman"/>
          <w:color w:val="000000" w:themeColor="text1"/>
        </w:rPr>
      </w:pPr>
      <w:r>
        <w:rPr>
          <w:rFonts w:ascii="Times New Roman" w:hAnsi="Times New Roman"/>
          <w:color w:val="000000" w:themeColor="text1"/>
        </w:rPr>
        <w:t>“</w:t>
      </w:r>
      <w:r w:rsidR="009F615C" w:rsidRPr="008E76B3">
        <w:rPr>
          <w:rFonts w:ascii="Times New Roman" w:hAnsi="Times New Roman"/>
          <w:color w:val="000000" w:themeColor="text1"/>
        </w:rPr>
        <w:t xml:space="preserve">The Image of the Democratic Soldier: Tensions Between the </w:t>
      </w:r>
      <w:proofErr w:type="spellStart"/>
      <w:r w:rsidR="009F615C" w:rsidRPr="008E76B3">
        <w:rPr>
          <w:rFonts w:ascii="Times New Roman" w:hAnsi="Times New Roman"/>
          <w:color w:val="000000" w:themeColor="text1"/>
        </w:rPr>
        <w:t>Organisation</w:t>
      </w:r>
      <w:proofErr w:type="spellEnd"/>
      <w:r w:rsidR="009F615C" w:rsidRPr="008E76B3">
        <w:rPr>
          <w:rFonts w:ascii="Times New Roman" w:hAnsi="Times New Roman"/>
          <w:color w:val="000000" w:themeColor="text1"/>
        </w:rPr>
        <w:t xml:space="preserve"> of Armed </w:t>
      </w:r>
      <w:r w:rsidR="009F615C" w:rsidRPr="00093B81">
        <w:rPr>
          <w:rFonts w:ascii="Times New Roman" w:hAnsi="Times New Roman"/>
          <w:color w:val="000000" w:themeColor="text1"/>
        </w:rPr>
        <w:t>Forces and the Principles of Democracy in European Comparison</w:t>
      </w:r>
      <w:r w:rsidRPr="00093B81">
        <w:rPr>
          <w:rFonts w:ascii="Times New Roman" w:hAnsi="Times New Roman"/>
          <w:color w:val="000000" w:themeColor="text1"/>
        </w:rPr>
        <w:t>”</w:t>
      </w:r>
      <w:r w:rsidR="009F615C" w:rsidRPr="00093B81">
        <w:rPr>
          <w:rFonts w:ascii="Times New Roman" w:hAnsi="Times New Roman"/>
          <w:i/>
          <w:color w:val="000000" w:themeColor="text1"/>
        </w:rPr>
        <w:t xml:space="preserve">, </w:t>
      </w:r>
      <w:r w:rsidR="009F615C" w:rsidRPr="00093B81">
        <w:rPr>
          <w:rFonts w:ascii="Times New Roman" w:hAnsi="Times New Roman"/>
          <w:color w:val="000000" w:themeColor="text1"/>
        </w:rPr>
        <w:t>2007-2010. Funded by the Volkswagen Foundation-</w:t>
      </w:r>
    </w:p>
    <w:p w14:paraId="5FA2BB5B" w14:textId="3A49D6D3" w:rsidR="00093B81" w:rsidRPr="00093B81" w:rsidRDefault="00093B81" w:rsidP="00093B81">
      <w:pPr>
        <w:pStyle w:val="NoSpacing"/>
        <w:numPr>
          <w:ilvl w:val="0"/>
          <w:numId w:val="14"/>
        </w:numPr>
        <w:jc w:val="both"/>
        <w:rPr>
          <w:rFonts w:ascii="Times New Roman" w:hAnsi="Times New Roman"/>
          <w:b/>
          <w:bCs/>
          <w:color w:val="000000" w:themeColor="text1"/>
        </w:rPr>
      </w:pPr>
      <w:r w:rsidRPr="00093B81">
        <w:rPr>
          <w:rFonts w:ascii="Times New Roman" w:hAnsi="Times New Roman"/>
          <w:color w:val="000000" w:themeColor="text1"/>
        </w:rPr>
        <w:t>Visiting Fellow, Peace Research Institute Frankfurt (PRIF), May-October 2010.</w:t>
      </w:r>
    </w:p>
    <w:p w14:paraId="715B88F9" w14:textId="5EB6E5F0" w:rsidR="00093B81" w:rsidRPr="00093B81" w:rsidRDefault="00093B81" w:rsidP="00093B81">
      <w:pPr>
        <w:pStyle w:val="NoSpacing"/>
        <w:numPr>
          <w:ilvl w:val="0"/>
          <w:numId w:val="14"/>
        </w:numPr>
        <w:jc w:val="both"/>
        <w:rPr>
          <w:rFonts w:ascii="Times New Roman" w:hAnsi="Times New Roman"/>
          <w:b/>
          <w:bCs/>
          <w:color w:val="000000" w:themeColor="text1"/>
        </w:rPr>
      </w:pPr>
      <w:r w:rsidRPr="00093B81">
        <w:rPr>
          <w:rFonts w:ascii="Times New Roman" w:hAnsi="Times New Roman"/>
          <w:color w:val="000000" w:themeColor="text1"/>
        </w:rPr>
        <w:t>Visiting Fellow Norwegian Institute for International Affairs (NUPI) Oslo, August-October 2008.</w:t>
      </w:r>
    </w:p>
    <w:p w14:paraId="34DC2DF7" w14:textId="621FA000" w:rsidR="009F615C" w:rsidRDefault="009F615C" w:rsidP="00093B81">
      <w:pPr>
        <w:pStyle w:val="NoSpacing"/>
        <w:numPr>
          <w:ilvl w:val="0"/>
          <w:numId w:val="14"/>
        </w:numPr>
        <w:jc w:val="both"/>
        <w:rPr>
          <w:rFonts w:ascii="Times New Roman" w:hAnsi="Times New Roman"/>
          <w:color w:val="000000" w:themeColor="text1"/>
        </w:rPr>
      </w:pPr>
      <w:r w:rsidRPr="00093B81">
        <w:rPr>
          <w:rFonts w:ascii="Times New Roman" w:hAnsi="Times New Roman"/>
          <w:color w:val="000000" w:themeColor="text1"/>
        </w:rPr>
        <w:t>Chevening, full scholarship</w:t>
      </w:r>
      <w:r w:rsidRPr="008E76B3">
        <w:rPr>
          <w:rFonts w:ascii="Times New Roman" w:hAnsi="Times New Roman"/>
          <w:color w:val="000000" w:themeColor="text1"/>
        </w:rPr>
        <w:t xml:space="preserve"> provided by the UK Government to study one academic year at the LSE, 2005/2006. </w:t>
      </w:r>
    </w:p>
    <w:p w14:paraId="724A01C7" w14:textId="48EC0384" w:rsidR="00B74F8B" w:rsidRPr="008E76B3" w:rsidRDefault="00B74F8B" w:rsidP="00093B81">
      <w:pPr>
        <w:pStyle w:val="NoSpacing"/>
        <w:numPr>
          <w:ilvl w:val="0"/>
          <w:numId w:val="14"/>
        </w:numPr>
        <w:jc w:val="both"/>
        <w:rPr>
          <w:rFonts w:ascii="Times New Roman" w:hAnsi="Times New Roman"/>
          <w:color w:val="000000" w:themeColor="text1"/>
        </w:rPr>
      </w:pPr>
      <w:r>
        <w:rPr>
          <w:rFonts w:ascii="Times New Roman" w:hAnsi="Times New Roman"/>
          <w:color w:val="000000" w:themeColor="text1"/>
        </w:rPr>
        <w:t>Full scholarship to study at Sciences Po Paris by the French Government, 2004-2005.</w:t>
      </w:r>
    </w:p>
    <w:p w14:paraId="6FF87454" w14:textId="77777777" w:rsidR="00010B6C" w:rsidRPr="008E76B3" w:rsidRDefault="00010B6C" w:rsidP="00093B81">
      <w:pPr>
        <w:pStyle w:val="NoSpacing"/>
        <w:ind w:left="720"/>
        <w:jc w:val="both"/>
        <w:rPr>
          <w:rFonts w:ascii="Times New Roman" w:hAnsi="Times New Roman"/>
          <w:color w:val="000000" w:themeColor="text1"/>
        </w:rPr>
      </w:pPr>
    </w:p>
    <w:p w14:paraId="6B45F7A6" w14:textId="62FA02EF" w:rsidR="00AF652F" w:rsidRPr="005C2614" w:rsidRDefault="006E16BB" w:rsidP="005C2614">
      <w:pPr>
        <w:pStyle w:val="ListParagraph"/>
        <w:numPr>
          <w:ilvl w:val="0"/>
          <w:numId w:val="1"/>
        </w:numPr>
        <w:spacing w:after="0" w:line="240" w:lineRule="auto"/>
        <w:jc w:val="both"/>
        <w:rPr>
          <w:rFonts w:ascii="Times New Roman" w:hAnsi="Times New Roman" w:cs="Times New Roman"/>
          <w:b/>
          <w:color w:val="000000" w:themeColor="text1"/>
          <w:sz w:val="24"/>
          <w:szCs w:val="24"/>
        </w:rPr>
      </w:pPr>
      <w:r w:rsidRPr="005C2614">
        <w:rPr>
          <w:rFonts w:ascii="Times New Roman" w:hAnsi="Times New Roman" w:cs="Times New Roman"/>
          <w:b/>
          <w:color w:val="000000" w:themeColor="text1"/>
          <w:sz w:val="24"/>
          <w:szCs w:val="24"/>
        </w:rPr>
        <w:t>Journal editing and reviewing</w:t>
      </w:r>
    </w:p>
    <w:p w14:paraId="4DA100B4" w14:textId="77777777" w:rsidR="00AF652F" w:rsidRPr="008E76B3" w:rsidRDefault="00AF652F" w:rsidP="00093B81">
      <w:pPr>
        <w:pStyle w:val="ListParagraph"/>
        <w:spacing w:after="0" w:line="240" w:lineRule="auto"/>
        <w:ind w:left="0" w:hanging="11"/>
        <w:jc w:val="both"/>
        <w:rPr>
          <w:rFonts w:ascii="Times New Roman" w:hAnsi="Times New Roman" w:cs="Times New Roman"/>
          <w:b/>
          <w:color w:val="000000" w:themeColor="text1"/>
          <w:sz w:val="24"/>
          <w:szCs w:val="24"/>
        </w:rPr>
      </w:pPr>
    </w:p>
    <w:p w14:paraId="5B42FB46" w14:textId="7C4E0919" w:rsidR="00466752" w:rsidRPr="008E76B3" w:rsidRDefault="00B574C1" w:rsidP="00093B81">
      <w:pPr>
        <w:pStyle w:val="ListParagraph"/>
        <w:numPr>
          <w:ilvl w:val="0"/>
          <w:numId w:val="26"/>
        </w:numPr>
        <w:spacing w:after="0" w:line="240" w:lineRule="auto"/>
        <w:jc w:val="both"/>
        <w:rPr>
          <w:rFonts w:ascii="Times New Roman" w:hAnsi="Times New Roman" w:cs="Times New Roman"/>
          <w:i/>
          <w:color w:val="000000" w:themeColor="text1"/>
          <w:sz w:val="24"/>
          <w:szCs w:val="24"/>
        </w:rPr>
      </w:pPr>
      <w:r w:rsidRPr="008E76B3">
        <w:rPr>
          <w:rFonts w:ascii="Times New Roman" w:hAnsi="Times New Roman" w:cs="Times New Roman"/>
          <w:color w:val="000000" w:themeColor="text1"/>
          <w:sz w:val="24"/>
          <w:szCs w:val="24"/>
        </w:rPr>
        <w:t>P</w:t>
      </w:r>
      <w:r w:rsidR="00AF652F" w:rsidRPr="008E76B3">
        <w:rPr>
          <w:rFonts w:ascii="Times New Roman" w:hAnsi="Times New Roman" w:cs="Times New Roman"/>
          <w:color w:val="000000" w:themeColor="text1"/>
          <w:sz w:val="24"/>
          <w:szCs w:val="24"/>
        </w:rPr>
        <w:t>eer reviewer</w:t>
      </w:r>
      <w:r w:rsidR="00A329BE" w:rsidRPr="008E76B3">
        <w:rPr>
          <w:rFonts w:ascii="Times New Roman" w:hAnsi="Times New Roman" w:cs="Times New Roman"/>
          <w:color w:val="000000" w:themeColor="text1"/>
          <w:sz w:val="24"/>
          <w:szCs w:val="24"/>
        </w:rPr>
        <w:t>:</w:t>
      </w:r>
      <w:r w:rsidR="00DF00B7" w:rsidRPr="008E76B3">
        <w:rPr>
          <w:rFonts w:ascii="Times New Roman" w:hAnsi="Times New Roman" w:cs="Times New Roman"/>
          <w:color w:val="000000" w:themeColor="text1"/>
          <w:sz w:val="24"/>
          <w:szCs w:val="24"/>
        </w:rPr>
        <w:t xml:space="preserve"> </w:t>
      </w:r>
      <w:r w:rsidR="00645FFD" w:rsidRPr="008E76B3">
        <w:rPr>
          <w:rFonts w:ascii="Times New Roman" w:hAnsi="Times New Roman" w:cs="Times New Roman"/>
          <w:i/>
          <w:color w:val="000000" w:themeColor="text1"/>
          <w:sz w:val="24"/>
          <w:szCs w:val="24"/>
        </w:rPr>
        <w:t>European Journal of International Relations,</w:t>
      </w:r>
      <w:r w:rsidR="00645FFD">
        <w:rPr>
          <w:rFonts w:ascii="Times New Roman" w:hAnsi="Times New Roman" w:cs="Times New Roman"/>
          <w:i/>
          <w:color w:val="000000" w:themeColor="text1"/>
          <w:sz w:val="24"/>
          <w:szCs w:val="24"/>
        </w:rPr>
        <w:t xml:space="preserve"> </w:t>
      </w:r>
      <w:r w:rsidR="00645FFD" w:rsidRPr="008E76B3">
        <w:rPr>
          <w:rFonts w:ascii="Times New Roman" w:hAnsi="Times New Roman" w:cs="Times New Roman"/>
          <w:i/>
          <w:color w:val="000000" w:themeColor="text1"/>
          <w:sz w:val="24"/>
          <w:szCs w:val="24"/>
        </w:rPr>
        <w:t>International Studies Quarterly</w:t>
      </w:r>
      <w:r w:rsidR="00645FFD">
        <w:rPr>
          <w:rFonts w:ascii="Times New Roman" w:hAnsi="Times New Roman" w:cs="Times New Roman"/>
          <w:i/>
          <w:color w:val="000000" w:themeColor="text1"/>
          <w:sz w:val="24"/>
          <w:szCs w:val="24"/>
        </w:rPr>
        <w:t xml:space="preserve">, </w:t>
      </w:r>
      <w:r w:rsidR="00645FFD" w:rsidRPr="008E76B3">
        <w:rPr>
          <w:rFonts w:ascii="Times New Roman" w:hAnsi="Times New Roman" w:cs="Times New Roman"/>
          <w:i/>
          <w:color w:val="000000" w:themeColor="text1"/>
          <w:sz w:val="24"/>
          <w:szCs w:val="24"/>
        </w:rPr>
        <w:t>International Theory</w:t>
      </w:r>
      <w:r w:rsidR="00645FFD">
        <w:rPr>
          <w:rFonts w:ascii="Times New Roman" w:hAnsi="Times New Roman" w:cs="Times New Roman"/>
          <w:i/>
          <w:color w:val="000000" w:themeColor="text1"/>
          <w:sz w:val="24"/>
          <w:szCs w:val="24"/>
        </w:rPr>
        <w:t>,</w:t>
      </w:r>
      <w:r w:rsidR="00645FFD" w:rsidRPr="008E76B3">
        <w:rPr>
          <w:rFonts w:ascii="Times New Roman" w:hAnsi="Times New Roman" w:cs="Times New Roman"/>
          <w:i/>
          <w:color w:val="000000" w:themeColor="text1"/>
          <w:sz w:val="24"/>
          <w:szCs w:val="24"/>
        </w:rPr>
        <w:t xml:space="preserve"> </w:t>
      </w:r>
      <w:r w:rsidR="00D33F08" w:rsidRPr="008E76B3">
        <w:rPr>
          <w:rFonts w:ascii="Times New Roman" w:hAnsi="Times New Roman" w:cs="Times New Roman"/>
          <w:i/>
          <w:iCs/>
          <w:color w:val="000000" w:themeColor="text1"/>
          <w:sz w:val="24"/>
          <w:szCs w:val="24"/>
        </w:rPr>
        <w:t xml:space="preserve">Journal of European Integration, </w:t>
      </w:r>
      <w:r w:rsidR="0081180C" w:rsidRPr="008E76B3">
        <w:rPr>
          <w:rFonts w:ascii="Times New Roman" w:hAnsi="Times New Roman" w:cs="Times New Roman"/>
          <w:i/>
          <w:iCs/>
          <w:color w:val="000000" w:themeColor="text1"/>
          <w:sz w:val="24"/>
          <w:szCs w:val="24"/>
        </w:rPr>
        <w:t>Jo</w:t>
      </w:r>
      <w:r w:rsidR="00DF00B7" w:rsidRPr="008E76B3">
        <w:rPr>
          <w:rFonts w:ascii="Times New Roman" w:hAnsi="Times New Roman" w:cs="Times New Roman"/>
          <w:i/>
          <w:iCs/>
          <w:color w:val="000000" w:themeColor="text1"/>
          <w:sz w:val="24"/>
          <w:szCs w:val="24"/>
        </w:rPr>
        <w:t>urnal</w:t>
      </w:r>
      <w:r w:rsidR="00DF00B7" w:rsidRPr="008E76B3">
        <w:rPr>
          <w:rFonts w:ascii="Times New Roman" w:hAnsi="Times New Roman" w:cs="Times New Roman"/>
          <w:i/>
          <w:color w:val="000000" w:themeColor="text1"/>
          <w:sz w:val="24"/>
          <w:szCs w:val="24"/>
        </w:rPr>
        <w:t xml:space="preserve"> of Common Market Studies, Journal of European Public Policy,</w:t>
      </w:r>
      <w:r w:rsidR="00DF00B7" w:rsidRPr="008E76B3">
        <w:rPr>
          <w:rFonts w:ascii="Times New Roman" w:hAnsi="Times New Roman" w:cs="Times New Roman"/>
          <w:color w:val="000000" w:themeColor="text1"/>
          <w:sz w:val="24"/>
          <w:szCs w:val="24"/>
        </w:rPr>
        <w:t xml:space="preserve"> </w:t>
      </w:r>
      <w:r w:rsidR="00DF00B7" w:rsidRPr="008E76B3">
        <w:rPr>
          <w:rFonts w:ascii="Times New Roman" w:hAnsi="Times New Roman" w:cs="Times New Roman"/>
          <w:i/>
          <w:color w:val="000000" w:themeColor="text1"/>
          <w:sz w:val="24"/>
          <w:szCs w:val="24"/>
        </w:rPr>
        <w:t>Contemporary Security Policy, Problems of Post-Communism, International Studies Perspectives, International Affairs, Journal of International Relations and Development</w:t>
      </w:r>
      <w:r w:rsidR="005E4158" w:rsidRPr="008E76B3">
        <w:rPr>
          <w:rFonts w:ascii="Times New Roman" w:hAnsi="Times New Roman" w:cs="Times New Roman"/>
          <w:i/>
          <w:color w:val="000000" w:themeColor="text1"/>
          <w:sz w:val="24"/>
          <w:szCs w:val="24"/>
        </w:rPr>
        <w:t>, East European Politics and Societies</w:t>
      </w:r>
      <w:r w:rsidR="00D41EAD" w:rsidRPr="008E76B3">
        <w:rPr>
          <w:rFonts w:ascii="Times New Roman" w:hAnsi="Times New Roman" w:cs="Times New Roman"/>
          <w:i/>
          <w:color w:val="000000" w:themeColor="text1"/>
          <w:sz w:val="24"/>
          <w:szCs w:val="24"/>
        </w:rPr>
        <w:t xml:space="preserve">, Review of International Studies </w:t>
      </w:r>
      <w:r w:rsidR="00645FFD">
        <w:rPr>
          <w:rFonts w:ascii="Times New Roman" w:hAnsi="Times New Roman" w:cs="Times New Roman"/>
          <w:i/>
          <w:color w:val="000000" w:themeColor="text1"/>
          <w:sz w:val="24"/>
          <w:szCs w:val="24"/>
        </w:rPr>
        <w:t>etc.</w:t>
      </w:r>
    </w:p>
    <w:p w14:paraId="3E85E597" w14:textId="0C3DEC6B" w:rsidR="00AF652F" w:rsidRPr="008E76B3" w:rsidRDefault="00AF652F" w:rsidP="00093B81">
      <w:pPr>
        <w:pStyle w:val="ListParagraph"/>
        <w:numPr>
          <w:ilvl w:val="0"/>
          <w:numId w:val="26"/>
        </w:numPr>
        <w:spacing w:after="0" w:line="240" w:lineRule="auto"/>
        <w:jc w:val="both"/>
        <w:rPr>
          <w:rFonts w:ascii="Times New Roman" w:hAnsi="Times New Roman" w:cs="Times New Roman"/>
          <w:color w:val="000000" w:themeColor="text1"/>
          <w:sz w:val="24"/>
          <w:szCs w:val="24"/>
        </w:rPr>
      </w:pPr>
      <w:r w:rsidRPr="008E76B3">
        <w:rPr>
          <w:rFonts w:ascii="Times New Roman" w:hAnsi="Times New Roman" w:cs="Times New Roman"/>
          <w:color w:val="000000" w:themeColor="text1"/>
          <w:sz w:val="24"/>
          <w:szCs w:val="24"/>
        </w:rPr>
        <w:t>Journal</w:t>
      </w:r>
      <w:r w:rsidR="00673D50" w:rsidRPr="008E76B3">
        <w:rPr>
          <w:rFonts w:ascii="Times New Roman" w:hAnsi="Times New Roman" w:cs="Times New Roman"/>
          <w:color w:val="000000" w:themeColor="text1"/>
          <w:sz w:val="24"/>
          <w:szCs w:val="24"/>
        </w:rPr>
        <w:t xml:space="preserve"> founder and</w:t>
      </w:r>
      <w:r w:rsidRPr="008E76B3">
        <w:rPr>
          <w:rFonts w:ascii="Times New Roman" w:hAnsi="Times New Roman" w:cs="Times New Roman"/>
          <w:color w:val="000000" w:themeColor="text1"/>
          <w:sz w:val="24"/>
          <w:szCs w:val="24"/>
        </w:rPr>
        <w:t xml:space="preserve"> editor</w:t>
      </w:r>
      <w:r w:rsidR="006E16BB">
        <w:rPr>
          <w:rFonts w:ascii="Times New Roman" w:hAnsi="Times New Roman" w:cs="Times New Roman"/>
          <w:color w:val="000000" w:themeColor="text1"/>
          <w:sz w:val="24"/>
          <w:szCs w:val="24"/>
        </w:rPr>
        <w:t xml:space="preserve"> in chief</w:t>
      </w:r>
      <w:r w:rsidR="00DF00B7" w:rsidRPr="008E76B3">
        <w:rPr>
          <w:rFonts w:ascii="Times New Roman" w:hAnsi="Times New Roman" w:cs="Times New Roman"/>
          <w:color w:val="000000" w:themeColor="text1"/>
          <w:sz w:val="24"/>
          <w:szCs w:val="24"/>
        </w:rPr>
        <w:t xml:space="preserve">: </w:t>
      </w:r>
      <w:r w:rsidR="00DF00B7" w:rsidRPr="008E76B3">
        <w:rPr>
          <w:rFonts w:ascii="Times New Roman" w:hAnsi="Times New Roman" w:cs="Times New Roman"/>
          <w:i/>
          <w:color w:val="000000" w:themeColor="text1"/>
          <w:sz w:val="24"/>
          <w:szCs w:val="24"/>
        </w:rPr>
        <w:t>Journal of Regional Security</w:t>
      </w:r>
      <w:r w:rsidR="00645FFD">
        <w:rPr>
          <w:rFonts w:ascii="Times New Roman" w:hAnsi="Times New Roman" w:cs="Times New Roman"/>
          <w:color w:val="000000" w:themeColor="text1"/>
          <w:sz w:val="24"/>
          <w:szCs w:val="24"/>
        </w:rPr>
        <w:t xml:space="preserve"> (Scopus Q2, 2024)</w:t>
      </w:r>
    </w:p>
    <w:p w14:paraId="4BCB9DC2" w14:textId="3EA377AC" w:rsidR="003A5013" w:rsidRPr="00645FFD" w:rsidRDefault="003A5013" w:rsidP="00093B81">
      <w:pPr>
        <w:pStyle w:val="ListParagraph"/>
        <w:numPr>
          <w:ilvl w:val="0"/>
          <w:numId w:val="26"/>
        </w:numPr>
        <w:spacing w:after="0" w:line="240" w:lineRule="auto"/>
        <w:jc w:val="both"/>
        <w:rPr>
          <w:rFonts w:ascii="Times New Roman" w:hAnsi="Times New Roman" w:cs="Times New Roman"/>
          <w:color w:val="000000" w:themeColor="text1"/>
          <w:sz w:val="24"/>
          <w:szCs w:val="24"/>
        </w:rPr>
      </w:pPr>
      <w:r w:rsidRPr="008E76B3">
        <w:rPr>
          <w:rFonts w:ascii="Times New Roman" w:hAnsi="Times New Roman" w:cs="Times New Roman"/>
          <w:color w:val="000000" w:themeColor="text1"/>
          <w:sz w:val="24"/>
          <w:szCs w:val="24"/>
        </w:rPr>
        <w:t xml:space="preserve">Member of the Editorial Board of </w:t>
      </w:r>
      <w:r w:rsidRPr="008E76B3">
        <w:rPr>
          <w:rFonts w:ascii="Times New Roman" w:hAnsi="Times New Roman" w:cs="Times New Roman"/>
          <w:i/>
          <w:iCs/>
          <w:color w:val="000000" w:themeColor="text1"/>
          <w:sz w:val="24"/>
          <w:szCs w:val="24"/>
        </w:rPr>
        <w:t>Global Studies Quarterly</w:t>
      </w:r>
      <w:r w:rsidRPr="008E76B3">
        <w:rPr>
          <w:rFonts w:ascii="Times New Roman" w:hAnsi="Times New Roman" w:cs="Times New Roman"/>
          <w:color w:val="000000" w:themeColor="text1"/>
          <w:sz w:val="24"/>
          <w:szCs w:val="24"/>
        </w:rPr>
        <w:t xml:space="preserve">, </w:t>
      </w:r>
      <w:r w:rsidRPr="008E76B3">
        <w:rPr>
          <w:rFonts w:ascii="Times New Roman" w:hAnsi="Times New Roman" w:cs="Times New Roman"/>
          <w:i/>
          <w:iCs/>
          <w:color w:val="000000" w:themeColor="text1"/>
          <w:sz w:val="24"/>
          <w:szCs w:val="24"/>
        </w:rPr>
        <w:t>Journal of International Relations and Development</w:t>
      </w:r>
      <w:r w:rsidR="00D41EAD" w:rsidRPr="008E76B3">
        <w:rPr>
          <w:rFonts w:ascii="Times New Roman" w:hAnsi="Times New Roman" w:cs="Times New Roman"/>
          <w:i/>
          <w:iCs/>
          <w:color w:val="000000" w:themeColor="text1"/>
          <w:sz w:val="24"/>
          <w:szCs w:val="24"/>
        </w:rPr>
        <w:t>, European Journal of International Relations</w:t>
      </w:r>
    </w:p>
    <w:p w14:paraId="2032E12C" w14:textId="77777777" w:rsidR="00645FFD" w:rsidRPr="006E16BB" w:rsidRDefault="00645FFD" w:rsidP="00645FFD">
      <w:pPr>
        <w:pStyle w:val="ListParagraph"/>
        <w:spacing w:after="0" w:line="240" w:lineRule="auto"/>
        <w:ind w:left="709"/>
        <w:jc w:val="both"/>
        <w:rPr>
          <w:rFonts w:ascii="Times New Roman" w:hAnsi="Times New Roman" w:cs="Times New Roman"/>
          <w:color w:val="000000" w:themeColor="text1"/>
          <w:sz w:val="24"/>
          <w:szCs w:val="24"/>
        </w:rPr>
      </w:pPr>
    </w:p>
    <w:p w14:paraId="49F66266" w14:textId="60B01D7C" w:rsidR="006E16BB" w:rsidRPr="005C2614" w:rsidRDefault="006E16BB" w:rsidP="005C2614">
      <w:pPr>
        <w:pStyle w:val="ListParagraph"/>
        <w:numPr>
          <w:ilvl w:val="0"/>
          <w:numId w:val="1"/>
        </w:numPr>
        <w:spacing w:after="0" w:line="240" w:lineRule="auto"/>
        <w:jc w:val="both"/>
        <w:rPr>
          <w:rFonts w:ascii="Times New Roman" w:hAnsi="Times New Roman" w:cs="Times New Roman"/>
          <w:color w:val="000000" w:themeColor="text1"/>
          <w:sz w:val="24"/>
          <w:szCs w:val="24"/>
        </w:rPr>
      </w:pPr>
      <w:r w:rsidRPr="005C2614">
        <w:rPr>
          <w:rFonts w:ascii="Times New Roman" w:hAnsi="Times New Roman" w:cs="Times New Roman"/>
          <w:b/>
          <w:bCs/>
          <w:color w:val="000000" w:themeColor="text1"/>
          <w:sz w:val="24"/>
          <w:szCs w:val="24"/>
        </w:rPr>
        <w:t xml:space="preserve">Professional associations, think tanks and civic activism </w:t>
      </w:r>
    </w:p>
    <w:p w14:paraId="0C29D241" w14:textId="77777777" w:rsidR="006E16BB" w:rsidRPr="006E16BB" w:rsidRDefault="006E16BB" w:rsidP="00093B81">
      <w:pPr>
        <w:pStyle w:val="ListParagraph"/>
        <w:jc w:val="both"/>
        <w:rPr>
          <w:rFonts w:ascii="Times New Roman" w:hAnsi="Times New Roman" w:cs="Times New Roman"/>
          <w:color w:val="000000" w:themeColor="text1"/>
          <w:sz w:val="24"/>
          <w:szCs w:val="24"/>
        </w:rPr>
      </w:pPr>
    </w:p>
    <w:p w14:paraId="40F9613E" w14:textId="212145C9" w:rsidR="00645FFD" w:rsidRPr="00645FFD" w:rsidRDefault="00645FFD" w:rsidP="00645FFD">
      <w:pPr>
        <w:pStyle w:val="ListParagraph"/>
        <w:numPr>
          <w:ilvl w:val="0"/>
          <w:numId w:val="26"/>
        </w:numPr>
        <w:spacing w:after="0" w:line="240" w:lineRule="auto"/>
        <w:jc w:val="both"/>
        <w:rPr>
          <w:rFonts w:ascii="Times New Roman" w:hAnsi="Times New Roman" w:cs="Times New Roman"/>
          <w:color w:val="000000" w:themeColor="text1"/>
          <w:sz w:val="24"/>
          <w:szCs w:val="24"/>
        </w:rPr>
      </w:pPr>
      <w:r w:rsidRPr="006E16BB">
        <w:rPr>
          <w:rFonts w:ascii="Times New Roman" w:hAnsi="Times New Roman" w:cs="Times New Roman"/>
          <w:color w:val="000000" w:themeColor="text1"/>
          <w:sz w:val="24"/>
          <w:szCs w:val="24"/>
        </w:rPr>
        <w:t xml:space="preserve">Co-chair of the Regional Stability in South East Europe </w:t>
      </w:r>
      <w:r>
        <w:rPr>
          <w:rFonts w:ascii="Times New Roman" w:hAnsi="Times New Roman" w:cs="Times New Roman"/>
          <w:color w:val="000000" w:themeColor="text1"/>
          <w:sz w:val="24"/>
          <w:szCs w:val="24"/>
        </w:rPr>
        <w:t>Study</w:t>
      </w:r>
      <w:r w:rsidRPr="006E16B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w:t>
      </w:r>
      <w:r w:rsidRPr="006E16BB">
        <w:rPr>
          <w:rFonts w:ascii="Times New Roman" w:hAnsi="Times New Roman" w:cs="Times New Roman"/>
          <w:color w:val="000000" w:themeColor="text1"/>
          <w:sz w:val="24"/>
          <w:szCs w:val="24"/>
        </w:rPr>
        <w:t>roup of the Partnership for Peace Consortium of Defence Academies and Security Studies Institutes (since 2011).</w:t>
      </w:r>
    </w:p>
    <w:p w14:paraId="4CB54BED" w14:textId="5C1CB4A3" w:rsidR="008E76B3" w:rsidRDefault="00645FFD" w:rsidP="00093B81">
      <w:pPr>
        <w:pStyle w:val="ListParagraph"/>
        <w:numPr>
          <w:ilvl w:val="0"/>
          <w:numId w:val="26"/>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8E76B3" w:rsidRPr="008E76B3">
        <w:rPr>
          <w:rFonts w:ascii="Times New Roman" w:hAnsi="Times New Roman" w:cs="Times New Roman"/>
          <w:color w:val="000000" w:themeColor="text1"/>
          <w:sz w:val="24"/>
          <w:szCs w:val="24"/>
        </w:rPr>
        <w:t xml:space="preserve">resident of </w:t>
      </w:r>
      <w:r>
        <w:rPr>
          <w:rFonts w:ascii="Times New Roman" w:hAnsi="Times New Roman" w:cs="Times New Roman"/>
          <w:color w:val="000000" w:themeColor="text1"/>
          <w:sz w:val="24"/>
          <w:szCs w:val="24"/>
        </w:rPr>
        <w:t>the Central and Eastern European International Studies Association</w:t>
      </w:r>
      <w:r w:rsidR="008E76B3" w:rsidRPr="008E76B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CEEISA </w:t>
      </w:r>
      <w:r w:rsidR="008E76B3" w:rsidRPr="008E76B3">
        <w:rPr>
          <w:rFonts w:ascii="Times New Roman" w:hAnsi="Times New Roman" w:cs="Times New Roman"/>
          <w:color w:val="000000" w:themeColor="text1"/>
          <w:sz w:val="24"/>
          <w:szCs w:val="24"/>
        </w:rPr>
        <w:t>(since 2023)</w:t>
      </w:r>
    </w:p>
    <w:p w14:paraId="5BB612CE" w14:textId="76214ED5" w:rsidR="00645FFD" w:rsidRPr="00645FFD" w:rsidRDefault="00645FFD" w:rsidP="00645FFD">
      <w:pPr>
        <w:pStyle w:val="ListParagraph"/>
        <w:numPr>
          <w:ilvl w:val="0"/>
          <w:numId w:val="26"/>
        </w:numPr>
        <w:spacing w:after="0" w:line="240" w:lineRule="auto"/>
        <w:jc w:val="both"/>
        <w:rPr>
          <w:rFonts w:ascii="Times New Roman" w:hAnsi="Times New Roman" w:cs="Times New Roman"/>
          <w:color w:val="000000" w:themeColor="text1"/>
          <w:sz w:val="24"/>
          <w:szCs w:val="24"/>
        </w:rPr>
      </w:pPr>
      <w:r w:rsidRPr="008E76B3">
        <w:rPr>
          <w:rFonts w:ascii="Times New Roman" w:hAnsi="Times New Roman" w:cs="Times New Roman"/>
          <w:color w:val="000000" w:themeColor="text1"/>
          <w:sz w:val="24"/>
          <w:szCs w:val="24"/>
        </w:rPr>
        <w:t>Member of</w:t>
      </w:r>
      <w:r>
        <w:rPr>
          <w:rFonts w:ascii="Times New Roman" w:hAnsi="Times New Roman" w:cs="Times New Roman"/>
          <w:color w:val="000000" w:themeColor="text1"/>
          <w:sz w:val="24"/>
          <w:szCs w:val="24"/>
        </w:rPr>
        <w:t xml:space="preserve"> the</w:t>
      </w:r>
      <w:r w:rsidRPr="008E76B3">
        <w:rPr>
          <w:rFonts w:ascii="Times New Roman" w:hAnsi="Times New Roman" w:cs="Times New Roman"/>
          <w:color w:val="000000" w:themeColor="text1"/>
          <w:sz w:val="24"/>
          <w:szCs w:val="24"/>
        </w:rPr>
        <w:t xml:space="preserve"> Executive Committee of CEEISA (2019</w:t>
      </w:r>
      <w:r>
        <w:rPr>
          <w:rFonts w:ascii="Times New Roman" w:hAnsi="Times New Roman" w:cs="Times New Roman"/>
          <w:color w:val="000000" w:themeColor="text1"/>
          <w:sz w:val="24"/>
          <w:szCs w:val="24"/>
        </w:rPr>
        <w:t>-2023</w:t>
      </w:r>
      <w:r w:rsidRPr="008E76B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77D33D92" w14:textId="50383630" w:rsidR="005E4158" w:rsidRPr="008E76B3" w:rsidRDefault="00466752" w:rsidP="00093B81">
      <w:pPr>
        <w:pStyle w:val="ListParagraph"/>
        <w:numPr>
          <w:ilvl w:val="0"/>
          <w:numId w:val="26"/>
        </w:numPr>
        <w:spacing w:after="0" w:line="240" w:lineRule="auto"/>
        <w:jc w:val="both"/>
        <w:rPr>
          <w:rFonts w:ascii="Times New Roman" w:hAnsi="Times New Roman" w:cs="Times New Roman"/>
          <w:color w:val="000000" w:themeColor="text1"/>
          <w:sz w:val="24"/>
          <w:szCs w:val="24"/>
        </w:rPr>
      </w:pPr>
      <w:r w:rsidRPr="008E76B3">
        <w:rPr>
          <w:rFonts w:ascii="Times New Roman" w:hAnsi="Times New Roman" w:cs="Times New Roman"/>
          <w:color w:val="000000" w:themeColor="text1"/>
          <w:sz w:val="24"/>
          <w:szCs w:val="24"/>
        </w:rPr>
        <w:t xml:space="preserve">Member of the </w:t>
      </w:r>
      <w:r w:rsidR="005E4158" w:rsidRPr="008E76B3">
        <w:rPr>
          <w:rFonts w:ascii="Times New Roman" w:hAnsi="Times New Roman" w:cs="Times New Roman"/>
          <w:color w:val="000000" w:themeColor="text1"/>
          <w:sz w:val="24"/>
          <w:szCs w:val="24"/>
        </w:rPr>
        <w:t xml:space="preserve">Executive Board of the Belgrade Centre for Security Policy </w:t>
      </w:r>
      <w:r w:rsidRPr="008E76B3">
        <w:rPr>
          <w:rFonts w:ascii="Times New Roman" w:hAnsi="Times New Roman" w:cs="Times New Roman"/>
          <w:color w:val="000000" w:themeColor="text1"/>
          <w:sz w:val="24"/>
          <w:szCs w:val="24"/>
        </w:rPr>
        <w:t>(since 2007) and its President (</w:t>
      </w:r>
      <w:r w:rsidR="001D48F6" w:rsidRPr="008E76B3">
        <w:rPr>
          <w:rFonts w:ascii="Times New Roman" w:hAnsi="Times New Roman" w:cs="Times New Roman"/>
          <w:color w:val="000000" w:themeColor="text1"/>
          <w:sz w:val="24"/>
          <w:szCs w:val="24"/>
        </w:rPr>
        <w:t>from</w:t>
      </w:r>
      <w:r w:rsidRPr="008E76B3">
        <w:rPr>
          <w:rFonts w:ascii="Times New Roman" w:hAnsi="Times New Roman" w:cs="Times New Roman"/>
          <w:color w:val="000000" w:themeColor="text1"/>
          <w:sz w:val="24"/>
          <w:szCs w:val="24"/>
        </w:rPr>
        <w:t xml:space="preserve"> </w:t>
      </w:r>
      <w:r w:rsidR="00202BEA" w:rsidRPr="008E76B3">
        <w:rPr>
          <w:rFonts w:ascii="Times New Roman" w:hAnsi="Times New Roman" w:cs="Times New Roman"/>
          <w:color w:val="000000" w:themeColor="text1"/>
          <w:sz w:val="24"/>
          <w:szCs w:val="24"/>
        </w:rPr>
        <w:t>February 2019</w:t>
      </w:r>
      <w:r w:rsidR="001D48F6" w:rsidRPr="008E76B3">
        <w:rPr>
          <w:rFonts w:ascii="Times New Roman" w:hAnsi="Times New Roman" w:cs="Times New Roman"/>
          <w:color w:val="000000" w:themeColor="text1"/>
          <w:sz w:val="24"/>
          <w:szCs w:val="24"/>
        </w:rPr>
        <w:t xml:space="preserve"> to February 2023</w:t>
      </w:r>
      <w:r w:rsidR="00202BEA" w:rsidRPr="008E76B3">
        <w:rPr>
          <w:rFonts w:ascii="Times New Roman" w:hAnsi="Times New Roman" w:cs="Times New Roman"/>
          <w:color w:val="000000" w:themeColor="text1"/>
          <w:sz w:val="24"/>
          <w:szCs w:val="24"/>
        </w:rPr>
        <w:t>).</w:t>
      </w:r>
    </w:p>
    <w:p w14:paraId="417DCD44" w14:textId="299B81D0" w:rsidR="00673D50" w:rsidRPr="008E76B3" w:rsidRDefault="00673D50" w:rsidP="00093B81">
      <w:pPr>
        <w:pStyle w:val="ListParagraph"/>
        <w:numPr>
          <w:ilvl w:val="0"/>
          <w:numId w:val="26"/>
        </w:numPr>
        <w:spacing w:after="0" w:line="240" w:lineRule="auto"/>
        <w:jc w:val="both"/>
        <w:rPr>
          <w:rFonts w:ascii="Times New Roman" w:hAnsi="Times New Roman" w:cs="Times New Roman"/>
          <w:color w:val="000000" w:themeColor="text1"/>
          <w:sz w:val="24"/>
          <w:szCs w:val="24"/>
        </w:rPr>
      </w:pPr>
      <w:r w:rsidRPr="008E76B3">
        <w:rPr>
          <w:rFonts w:ascii="Times New Roman" w:hAnsi="Times New Roman" w:cs="Times New Roman"/>
          <w:color w:val="000000" w:themeColor="text1"/>
          <w:sz w:val="24"/>
          <w:szCs w:val="24"/>
        </w:rPr>
        <w:t>Founder of the Academic Event at the Belgrade Security Forum and its Academic Coordinator (2010-2017).</w:t>
      </w:r>
    </w:p>
    <w:p w14:paraId="4DCFCD32" w14:textId="52B4F7E8" w:rsidR="00673D50" w:rsidRPr="008E76B3" w:rsidRDefault="00673D50" w:rsidP="00093B81">
      <w:pPr>
        <w:pStyle w:val="ListParagraph"/>
        <w:numPr>
          <w:ilvl w:val="0"/>
          <w:numId w:val="26"/>
        </w:numPr>
        <w:spacing w:after="0" w:line="240" w:lineRule="auto"/>
        <w:jc w:val="both"/>
        <w:rPr>
          <w:rFonts w:ascii="Times New Roman" w:hAnsi="Times New Roman" w:cs="Times New Roman"/>
          <w:color w:val="000000" w:themeColor="text1"/>
          <w:sz w:val="24"/>
          <w:szCs w:val="24"/>
        </w:rPr>
      </w:pPr>
      <w:r w:rsidRPr="008E76B3">
        <w:rPr>
          <w:rFonts w:ascii="Times New Roman" w:hAnsi="Times New Roman" w:cs="Times New Roman"/>
          <w:color w:val="000000" w:themeColor="text1"/>
          <w:sz w:val="24"/>
          <w:szCs w:val="24"/>
        </w:rPr>
        <w:t>Founder and Head of the Centre for International Security, Faculty of Political Science.</w:t>
      </w:r>
    </w:p>
    <w:p w14:paraId="6D53909A" w14:textId="7012CF34" w:rsidR="009839BF" w:rsidRDefault="005E4158" w:rsidP="00093B81">
      <w:pPr>
        <w:pStyle w:val="ListParagraph"/>
        <w:numPr>
          <w:ilvl w:val="0"/>
          <w:numId w:val="26"/>
        </w:numPr>
        <w:spacing w:after="0" w:line="240" w:lineRule="auto"/>
        <w:jc w:val="both"/>
        <w:rPr>
          <w:rFonts w:ascii="Times New Roman" w:hAnsi="Times New Roman" w:cs="Times New Roman"/>
          <w:color w:val="000000" w:themeColor="text1"/>
          <w:sz w:val="24"/>
          <w:szCs w:val="24"/>
        </w:rPr>
      </w:pPr>
      <w:r w:rsidRPr="008E76B3">
        <w:rPr>
          <w:rFonts w:ascii="Times New Roman" w:hAnsi="Times New Roman" w:cs="Times New Roman"/>
          <w:color w:val="000000" w:themeColor="text1"/>
          <w:sz w:val="24"/>
          <w:szCs w:val="24"/>
        </w:rPr>
        <w:t>Member of the Board, Serbian Open Society Foundation</w:t>
      </w:r>
      <w:r w:rsidR="00466752" w:rsidRPr="008E76B3">
        <w:rPr>
          <w:rFonts w:ascii="Times New Roman" w:hAnsi="Times New Roman" w:cs="Times New Roman"/>
          <w:color w:val="000000" w:themeColor="text1"/>
          <w:sz w:val="24"/>
          <w:szCs w:val="24"/>
        </w:rPr>
        <w:t xml:space="preserve"> (</w:t>
      </w:r>
      <w:r w:rsidRPr="008E76B3">
        <w:rPr>
          <w:rFonts w:ascii="Times New Roman" w:hAnsi="Times New Roman" w:cs="Times New Roman"/>
          <w:color w:val="000000" w:themeColor="text1"/>
          <w:sz w:val="24"/>
          <w:szCs w:val="24"/>
        </w:rPr>
        <w:t>October 2017</w:t>
      </w:r>
      <w:r w:rsidR="00E12B99">
        <w:rPr>
          <w:rFonts w:ascii="Times New Roman" w:hAnsi="Times New Roman" w:cs="Times New Roman"/>
          <w:color w:val="000000" w:themeColor="text1"/>
          <w:sz w:val="24"/>
          <w:szCs w:val="24"/>
        </w:rPr>
        <w:t>-May 2024</w:t>
      </w:r>
      <w:r w:rsidR="00466752" w:rsidRPr="008E76B3">
        <w:rPr>
          <w:rFonts w:ascii="Times New Roman" w:hAnsi="Times New Roman" w:cs="Times New Roman"/>
          <w:color w:val="000000" w:themeColor="text1"/>
          <w:sz w:val="24"/>
          <w:szCs w:val="24"/>
        </w:rPr>
        <w:t>).</w:t>
      </w:r>
    </w:p>
    <w:p w14:paraId="2F015838" w14:textId="77777777" w:rsidR="00645FFD" w:rsidRDefault="00645FFD" w:rsidP="00645FFD">
      <w:pPr>
        <w:pStyle w:val="ListParagraph"/>
        <w:numPr>
          <w:ilvl w:val="0"/>
          <w:numId w:val="26"/>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Founder of the </w:t>
      </w:r>
      <w:proofErr w:type="spellStart"/>
      <w:r>
        <w:rPr>
          <w:rFonts w:ascii="Times New Roman" w:hAnsi="Times New Roman" w:cs="Times New Roman"/>
          <w:color w:val="000000" w:themeColor="text1"/>
          <w:sz w:val="24"/>
          <w:szCs w:val="24"/>
        </w:rPr>
        <w:t>ProGlas</w:t>
      </w:r>
      <w:proofErr w:type="spellEnd"/>
      <w:r>
        <w:rPr>
          <w:rFonts w:ascii="Times New Roman" w:hAnsi="Times New Roman" w:cs="Times New Roman"/>
          <w:color w:val="000000" w:themeColor="text1"/>
          <w:sz w:val="24"/>
          <w:szCs w:val="24"/>
        </w:rPr>
        <w:t xml:space="preserve"> pro-democracy civic initiative, December 2023-</w:t>
      </w:r>
    </w:p>
    <w:p w14:paraId="68AD7E78" w14:textId="77777777" w:rsidR="00AF652F" w:rsidRPr="008E76B3" w:rsidRDefault="00AF652F" w:rsidP="00093B81">
      <w:pPr>
        <w:spacing w:after="0" w:line="240" w:lineRule="auto"/>
        <w:jc w:val="both"/>
        <w:rPr>
          <w:rFonts w:ascii="Times New Roman" w:hAnsi="Times New Roman" w:cs="Times New Roman"/>
          <w:color w:val="000000" w:themeColor="text1"/>
          <w:sz w:val="24"/>
          <w:szCs w:val="24"/>
        </w:rPr>
      </w:pPr>
    </w:p>
    <w:p w14:paraId="72F8CEBA" w14:textId="0BF9F8F2" w:rsidR="009F615C" w:rsidRPr="008E76B3" w:rsidRDefault="00BF4A90" w:rsidP="005C2614">
      <w:pPr>
        <w:pStyle w:val="ListParagraph"/>
        <w:widowControl w:val="0"/>
        <w:numPr>
          <w:ilvl w:val="0"/>
          <w:numId w:val="1"/>
        </w:numPr>
        <w:autoSpaceDE w:val="0"/>
        <w:autoSpaceDN w:val="0"/>
        <w:adjustRightInd w:val="0"/>
        <w:spacing w:after="0" w:line="240" w:lineRule="auto"/>
        <w:ind w:left="0" w:hanging="90"/>
        <w:jc w:val="both"/>
        <w:rPr>
          <w:rFonts w:ascii="Times New Roman" w:hAnsi="Times New Roman" w:cs="Times New Roman"/>
          <w:b/>
          <w:color w:val="000000" w:themeColor="text1"/>
          <w:sz w:val="24"/>
          <w:szCs w:val="24"/>
        </w:rPr>
      </w:pPr>
      <w:r w:rsidRPr="008E76B3">
        <w:rPr>
          <w:rFonts w:ascii="Times New Roman" w:hAnsi="Times New Roman" w:cs="Times New Roman"/>
          <w:b/>
          <w:color w:val="000000" w:themeColor="text1"/>
          <w:sz w:val="24"/>
          <w:szCs w:val="24"/>
        </w:rPr>
        <w:t>Training, p</w:t>
      </w:r>
      <w:r w:rsidR="00E8280D" w:rsidRPr="008E76B3">
        <w:rPr>
          <w:rFonts w:ascii="Times New Roman" w:hAnsi="Times New Roman" w:cs="Times New Roman"/>
          <w:b/>
          <w:color w:val="000000" w:themeColor="text1"/>
          <w:sz w:val="24"/>
          <w:szCs w:val="24"/>
        </w:rPr>
        <w:t>olicy-oriented activities and c</w:t>
      </w:r>
      <w:r w:rsidRPr="008E76B3">
        <w:rPr>
          <w:rFonts w:ascii="Times New Roman" w:hAnsi="Times New Roman" w:cs="Times New Roman"/>
          <w:b/>
          <w:color w:val="000000" w:themeColor="text1"/>
          <w:sz w:val="24"/>
          <w:szCs w:val="24"/>
        </w:rPr>
        <w:t>onsultancies</w:t>
      </w:r>
    </w:p>
    <w:p w14:paraId="0FD014A3" w14:textId="77777777" w:rsidR="00DC0F80" w:rsidRPr="008E76B3" w:rsidRDefault="00DC0F80" w:rsidP="00093B81">
      <w:pPr>
        <w:pStyle w:val="ListParagraph"/>
        <w:widowControl w:val="0"/>
        <w:autoSpaceDE w:val="0"/>
        <w:autoSpaceDN w:val="0"/>
        <w:adjustRightInd w:val="0"/>
        <w:spacing w:after="0" w:line="240" w:lineRule="auto"/>
        <w:ind w:left="0"/>
        <w:jc w:val="both"/>
        <w:rPr>
          <w:rFonts w:ascii="Times New Roman" w:hAnsi="Times New Roman" w:cs="Times New Roman"/>
          <w:b/>
          <w:color w:val="000000" w:themeColor="text1"/>
          <w:sz w:val="24"/>
          <w:szCs w:val="24"/>
        </w:rPr>
      </w:pPr>
    </w:p>
    <w:p w14:paraId="15E041B8" w14:textId="1E30FACA" w:rsidR="009F615C" w:rsidRPr="008E76B3" w:rsidRDefault="009839BF" w:rsidP="00093B81">
      <w:pPr>
        <w:pStyle w:val="ListParagraph"/>
        <w:numPr>
          <w:ilvl w:val="0"/>
          <w:numId w:val="24"/>
        </w:numPr>
        <w:jc w:val="both"/>
        <w:rPr>
          <w:rFonts w:ascii="Times New Roman" w:hAnsi="Times New Roman" w:cs="Times New Roman"/>
          <w:color w:val="000000" w:themeColor="text1"/>
          <w:sz w:val="24"/>
          <w:szCs w:val="24"/>
        </w:rPr>
      </w:pPr>
      <w:r w:rsidRPr="008E76B3">
        <w:rPr>
          <w:rFonts w:ascii="Times New Roman" w:hAnsi="Times New Roman" w:cs="Times New Roman"/>
          <w:iCs/>
          <w:color w:val="000000" w:themeColor="text1"/>
          <w:sz w:val="24"/>
          <w:szCs w:val="24"/>
        </w:rPr>
        <w:lastRenderedPageBreak/>
        <w:t>P</w:t>
      </w:r>
      <w:r w:rsidR="009F615C" w:rsidRPr="008E76B3">
        <w:rPr>
          <w:rFonts w:ascii="Times New Roman" w:hAnsi="Times New Roman" w:cs="Times New Roman"/>
          <w:iCs/>
          <w:color w:val="000000" w:themeColor="text1"/>
          <w:sz w:val="24"/>
          <w:szCs w:val="24"/>
        </w:rPr>
        <w:t xml:space="preserve">rovided </w:t>
      </w:r>
      <w:r w:rsidR="008E76B3" w:rsidRPr="008E76B3">
        <w:rPr>
          <w:rFonts w:ascii="Times New Roman" w:hAnsi="Times New Roman" w:cs="Times New Roman"/>
          <w:iCs/>
          <w:color w:val="000000" w:themeColor="text1"/>
          <w:sz w:val="24"/>
          <w:szCs w:val="24"/>
        </w:rPr>
        <w:t>oral evidence</w:t>
      </w:r>
      <w:r w:rsidR="009F615C" w:rsidRPr="008E76B3">
        <w:rPr>
          <w:rFonts w:ascii="Times New Roman" w:hAnsi="Times New Roman" w:cs="Times New Roman"/>
          <w:iCs/>
          <w:color w:val="000000" w:themeColor="text1"/>
          <w:sz w:val="24"/>
          <w:szCs w:val="24"/>
        </w:rPr>
        <w:t xml:space="preserve"> to the External Affairs Sub-Committee on Brexit and Common Security and Defence Policy Missions of the House of Lords</w:t>
      </w:r>
      <w:r w:rsidR="00645FFD">
        <w:rPr>
          <w:rFonts w:ascii="Times New Roman" w:hAnsi="Times New Roman" w:cs="Times New Roman"/>
          <w:iCs/>
          <w:color w:val="000000" w:themeColor="text1"/>
          <w:sz w:val="24"/>
          <w:szCs w:val="24"/>
        </w:rPr>
        <w:t xml:space="preserve"> in the UK Parliament</w:t>
      </w:r>
      <w:r w:rsidR="009F615C" w:rsidRPr="008E76B3">
        <w:rPr>
          <w:rFonts w:ascii="Times New Roman" w:hAnsi="Times New Roman" w:cs="Times New Roman"/>
          <w:iCs/>
          <w:color w:val="000000" w:themeColor="text1"/>
          <w:sz w:val="24"/>
          <w:szCs w:val="24"/>
        </w:rPr>
        <w:t xml:space="preserve"> on 22 February 2018. </w:t>
      </w:r>
    </w:p>
    <w:p w14:paraId="00628A6D" w14:textId="071FA3D4" w:rsidR="00466752" w:rsidRPr="008E76B3" w:rsidRDefault="00466752" w:rsidP="00093B81">
      <w:pPr>
        <w:pStyle w:val="ListParagraph"/>
        <w:numPr>
          <w:ilvl w:val="0"/>
          <w:numId w:val="24"/>
        </w:numPr>
        <w:jc w:val="both"/>
        <w:rPr>
          <w:rFonts w:ascii="Times New Roman" w:hAnsi="Times New Roman" w:cs="Times New Roman"/>
          <w:color w:val="000000" w:themeColor="text1"/>
          <w:sz w:val="24"/>
          <w:szCs w:val="24"/>
        </w:rPr>
      </w:pPr>
      <w:r w:rsidRPr="008E76B3">
        <w:rPr>
          <w:rFonts w:ascii="Times New Roman" w:hAnsi="Times New Roman" w:cs="Times New Roman"/>
          <w:iCs/>
          <w:color w:val="000000" w:themeColor="text1"/>
          <w:sz w:val="24"/>
          <w:szCs w:val="24"/>
        </w:rPr>
        <w:t>Conducted a study with Ana Juncos on SSR as a driver of resilience in the Western Balkans commissioned by the</w:t>
      </w:r>
      <w:r w:rsidR="00B574C1" w:rsidRPr="008E76B3">
        <w:rPr>
          <w:rFonts w:ascii="Times New Roman" w:hAnsi="Times New Roman" w:cs="Times New Roman"/>
          <w:iCs/>
          <w:color w:val="000000" w:themeColor="text1"/>
          <w:sz w:val="24"/>
          <w:szCs w:val="24"/>
        </w:rPr>
        <w:t xml:space="preserve"> DCAF and</w:t>
      </w:r>
      <w:r w:rsidRPr="008E76B3">
        <w:rPr>
          <w:rFonts w:ascii="Times New Roman" w:hAnsi="Times New Roman" w:cs="Times New Roman"/>
          <w:iCs/>
          <w:color w:val="000000" w:themeColor="text1"/>
          <w:sz w:val="24"/>
          <w:szCs w:val="24"/>
        </w:rPr>
        <w:t xml:space="preserve"> Austrian Presidency of the EU in 2018.</w:t>
      </w:r>
    </w:p>
    <w:p w14:paraId="6F83D0B1" w14:textId="326F82EC" w:rsidR="00E8280D" w:rsidRPr="008E76B3" w:rsidRDefault="00E12B99" w:rsidP="00093B81">
      <w:pPr>
        <w:pStyle w:val="ListParagraph"/>
        <w:numPr>
          <w:ilvl w:val="0"/>
          <w:numId w:val="24"/>
        </w:numPr>
        <w:jc w:val="both"/>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Member of the</w:t>
      </w:r>
      <w:r w:rsidR="005C2614">
        <w:rPr>
          <w:rFonts w:ascii="Times New Roman" w:hAnsi="Times New Roman" w:cs="Times New Roman"/>
          <w:iCs/>
          <w:color w:val="000000" w:themeColor="text1"/>
          <w:sz w:val="24"/>
          <w:szCs w:val="24"/>
        </w:rPr>
        <w:t xml:space="preserve"> </w:t>
      </w:r>
      <w:r w:rsidR="00A329BE" w:rsidRPr="008E76B3">
        <w:rPr>
          <w:rFonts w:ascii="Times New Roman" w:hAnsi="Times New Roman" w:cs="Times New Roman"/>
          <w:iCs/>
          <w:color w:val="000000" w:themeColor="text1"/>
          <w:sz w:val="24"/>
          <w:szCs w:val="24"/>
        </w:rPr>
        <w:t>Western Balkans Advisory Committee of the Open Society Fund, September 2018-</w:t>
      </w:r>
      <w:r>
        <w:rPr>
          <w:rFonts w:ascii="Times New Roman" w:hAnsi="Times New Roman" w:cs="Times New Roman"/>
          <w:iCs/>
          <w:color w:val="000000" w:themeColor="text1"/>
          <w:sz w:val="24"/>
          <w:szCs w:val="24"/>
        </w:rPr>
        <w:t>2019</w:t>
      </w:r>
    </w:p>
    <w:p w14:paraId="72898E58" w14:textId="64C0C7C7" w:rsidR="009839BF" w:rsidRPr="008E76B3" w:rsidRDefault="009839BF" w:rsidP="00093B81">
      <w:pPr>
        <w:pStyle w:val="ListParagraph"/>
        <w:numPr>
          <w:ilvl w:val="0"/>
          <w:numId w:val="24"/>
        </w:numPr>
        <w:jc w:val="both"/>
        <w:rPr>
          <w:rFonts w:ascii="Times New Roman" w:hAnsi="Times New Roman" w:cs="Times New Roman"/>
          <w:color w:val="000000" w:themeColor="text1"/>
          <w:sz w:val="24"/>
          <w:szCs w:val="24"/>
        </w:rPr>
      </w:pPr>
      <w:r w:rsidRPr="008E76B3">
        <w:rPr>
          <w:rFonts w:ascii="Times New Roman" w:hAnsi="Times New Roman" w:cs="Times New Roman"/>
          <w:iCs/>
          <w:color w:val="000000" w:themeColor="text1"/>
          <w:sz w:val="24"/>
          <w:szCs w:val="24"/>
        </w:rPr>
        <w:t>Published 1</w:t>
      </w:r>
      <w:r w:rsidR="00645FFD">
        <w:rPr>
          <w:rFonts w:ascii="Times New Roman" w:hAnsi="Times New Roman" w:cs="Times New Roman"/>
          <w:iCs/>
          <w:color w:val="000000" w:themeColor="text1"/>
          <w:sz w:val="24"/>
          <w:szCs w:val="24"/>
        </w:rPr>
        <w:t>4</w:t>
      </w:r>
      <w:r w:rsidRPr="008E76B3">
        <w:rPr>
          <w:rFonts w:ascii="Times New Roman" w:hAnsi="Times New Roman" w:cs="Times New Roman"/>
          <w:iCs/>
          <w:color w:val="000000" w:themeColor="text1"/>
          <w:sz w:val="24"/>
          <w:szCs w:val="24"/>
        </w:rPr>
        <w:t xml:space="preserve"> policy papers on topics related to conventional arms control, EU crisis management interventions, Belgrade/Pristina dialogue, security sector governance etc.</w:t>
      </w:r>
    </w:p>
    <w:p w14:paraId="23A16DD2" w14:textId="5E9A8810" w:rsidR="00B574C1" w:rsidRPr="006E16BB" w:rsidRDefault="00B574C1" w:rsidP="00093B81">
      <w:pPr>
        <w:pStyle w:val="ListParagraph"/>
        <w:numPr>
          <w:ilvl w:val="0"/>
          <w:numId w:val="24"/>
        </w:numPr>
        <w:jc w:val="both"/>
        <w:rPr>
          <w:rFonts w:ascii="Times New Roman" w:hAnsi="Times New Roman" w:cs="Times New Roman"/>
          <w:color w:val="000000" w:themeColor="text1"/>
          <w:sz w:val="24"/>
          <w:szCs w:val="24"/>
        </w:rPr>
      </w:pPr>
      <w:r w:rsidRPr="008E76B3">
        <w:rPr>
          <w:rFonts w:ascii="Times New Roman" w:hAnsi="Times New Roman" w:cs="Times New Roman"/>
          <w:iCs/>
          <w:color w:val="000000" w:themeColor="text1"/>
          <w:sz w:val="24"/>
          <w:szCs w:val="24"/>
        </w:rPr>
        <w:t>Conducted solicited for PERFORM/</w:t>
      </w:r>
      <w:proofErr w:type="spellStart"/>
      <w:r w:rsidRPr="008E76B3">
        <w:rPr>
          <w:rFonts w:ascii="Times New Roman" w:hAnsi="Times New Roman" w:cs="Times New Roman"/>
          <w:iCs/>
          <w:color w:val="000000" w:themeColor="text1"/>
          <w:sz w:val="24"/>
          <w:szCs w:val="24"/>
        </w:rPr>
        <w:t>Helvetas</w:t>
      </w:r>
      <w:proofErr w:type="spellEnd"/>
      <w:r w:rsidRPr="008E76B3">
        <w:rPr>
          <w:rFonts w:ascii="Times New Roman" w:hAnsi="Times New Roman" w:cs="Times New Roman"/>
          <w:iCs/>
          <w:color w:val="000000" w:themeColor="text1"/>
          <w:sz w:val="24"/>
          <w:szCs w:val="24"/>
        </w:rPr>
        <w:t>, Ministry of Foreign Affairs of the Republic of Serbia, Konrad Adenauer Stiftung etc.</w:t>
      </w:r>
    </w:p>
    <w:p w14:paraId="161EBD8A" w14:textId="5EF41C1D" w:rsidR="00D875C3" w:rsidRDefault="006E16BB" w:rsidP="00093B81">
      <w:pPr>
        <w:pStyle w:val="ListParagraph"/>
        <w:numPr>
          <w:ilvl w:val="0"/>
          <w:numId w:val="24"/>
        </w:numPr>
        <w:spacing w:after="0" w:line="240" w:lineRule="auto"/>
        <w:jc w:val="both"/>
        <w:rPr>
          <w:rFonts w:ascii="Times New Roman" w:hAnsi="Times New Roman" w:cs="Times New Roman"/>
          <w:color w:val="000000" w:themeColor="text1"/>
          <w:sz w:val="24"/>
          <w:szCs w:val="24"/>
        </w:rPr>
      </w:pPr>
      <w:r w:rsidRPr="008E76B3">
        <w:rPr>
          <w:rFonts w:ascii="Times New Roman" w:hAnsi="Times New Roman" w:cs="Times New Roman"/>
          <w:color w:val="000000" w:themeColor="text1"/>
          <w:sz w:val="24"/>
          <w:szCs w:val="24"/>
        </w:rPr>
        <w:t xml:space="preserve">Expert evaluator for Marie Curie Fellowships/Horizon </w:t>
      </w:r>
      <w:r w:rsidR="00093B81">
        <w:rPr>
          <w:rFonts w:ascii="Times New Roman" w:hAnsi="Times New Roman" w:cs="Times New Roman"/>
          <w:color w:val="000000" w:themeColor="text1"/>
          <w:sz w:val="24"/>
          <w:szCs w:val="24"/>
        </w:rPr>
        <w:t xml:space="preserve">since </w:t>
      </w:r>
      <w:r w:rsidRPr="008E76B3">
        <w:rPr>
          <w:rFonts w:ascii="Times New Roman" w:hAnsi="Times New Roman" w:cs="Times New Roman"/>
          <w:color w:val="000000" w:themeColor="text1"/>
          <w:sz w:val="24"/>
          <w:szCs w:val="24"/>
        </w:rPr>
        <w:t>2020</w:t>
      </w:r>
    </w:p>
    <w:p w14:paraId="55E77899" w14:textId="62416FBD" w:rsidR="00093B81" w:rsidRDefault="00093B81" w:rsidP="00093B81">
      <w:pPr>
        <w:pStyle w:val="ListParagraph"/>
        <w:numPr>
          <w:ilvl w:val="0"/>
          <w:numId w:val="24"/>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Evaluator for </w:t>
      </w:r>
      <w:r w:rsidR="005C2614">
        <w:rPr>
          <w:rFonts w:ascii="Times New Roman" w:hAnsi="Times New Roman" w:cs="Times New Roman"/>
          <w:color w:val="000000" w:themeColor="text1"/>
          <w:sz w:val="24"/>
          <w:szCs w:val="24"/>
        </w:rPr>
        <w:t>the MA program in security studies, the Doha Institute for Graduate Studies</w:t>
      </w:r>
    </w:p>
    <w:p w14:paraId="6490FCB2" w14:textId="77777777" w:rsidR="00645FFD" w:rsidRDefault="00645FFD" w:rsidP="00093B81">
      <w:pPr>
        <w:pStyle w:val="ListParagraph"/>
        <w:numPr>
          <w:ilvl w:val="0"/>
          <w:numId w:val="24"/>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Evaluator of projects for Israel Science Foundation</w:t>
      </w:r>
    </w:p>
    <w:p w14:paraId="03688AE4" w14:textId="6856FFE2" w:rsidR="005C2614" w:rsidRDefault="00645FFD" w:rsidP="00093B81">
      <w:pPr>
        <w:pStyle w:val="ListParagraph"/>
        <w:numPr>
          <w:ilvl w:val="0"/>
          <w:numId w:val="24"/>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Consultant work with UNDP</w:t>
      </w:r>
      <w:r>
        <w:rPr>
          <w:rFonts w:ascii="Times New Roman" w:hAnsi="Times New Roman" w:cs="Times New Roman"/>
          <w:color w:val="000000" w:themeColor="text1"/>
          <w:sz w:val="24"/>
          <w:szCs w:val="24"/>
          <w:lang w:val="en-US"/>
        </w:rPr>
        <w:t>/SEESAC</w:t>
      </w:r>
    </w:p>
    <w:p w14:paraId="20497229" w14:textId="3CAD630A" w:rsidR="005C2614" w:rsidRDefault="005C2614" w:rsidP="00645FFD">
      <w:pPr>
        <w:spacing w:after="0" w:line="240" w:lineRule="auto"/>
        <w:jc w:val="both"/>
        <w:rPr>
          <w:rFonts w:ascii="Times New Roman" w:hAnsi="Times New Roman" w:cs="Times New Roman"/>
          <w:color w:val="000000" w:themeColor="text1"/>
          <w:sz w:val="24"/>
          <w:szCs w:val="24"/>
        </w:rPr>
      </w:pPr>
    </w:p>
    <w:p w14:paraId="62BD4FCC" w14:textId="77777777" w:rsidR="005C2614" w:rsidRDefault="005C2614" w:rsidP="00093B81">
      <w:pPr>
        <w:spacing w:after="0" w:line="240" w:lineRule="auto"/>
        <w:ind w:left="360"/>
        <w:jc w:val="both"/>
        <w:rPr>
          <w:rFonts w:ascii="Times New Roman" w:hAnsi="Times New Roman" w:cs="Times New Roman"/>
          <w:color w:val="000000" w:themeColor="text1"/>
          <w:sz w:val="24"/>
          <w:szCs w:val="24"/>
        </w:rPr>
      </w:pPr>
    </w:p>
    <w:p w14:paraId="0DB400E8" w14:textId="6320C3FB" w:rsidR="00D875C3" w:rsidRPr="005C2614" w:rsidRDefault="00093B81" w:rsidP="005C2614">
      <w:pPr>
        <w:pStyle w:val="ListParagraph"/>
        <w:numPr>
          <w:ilvl w:val="0"/>
          <w:numId w:val="1"/>
        </w:numPr>
        <w:spacing w:after="0" w:line="240" w:lineRule="auto"/>
        <w:jc w:val="both"/>
        <w:rPr>
          <w:rFonts w:ascii="Times New Roman" w:hAnsi="Times New Roman" w:cs="Times New Roman"/>
          <w:b/>
          <w:bCs/>
          <w:color w:val="000000" w:themeColor="text1"/>
          <w:sz w:val="24"/>
          <w:szCs w:val="24"/>
        </w:rPr>
      </w:pPr>
      <w:r w:rsidRPr="005C2614">
        <w:rPr>
          <w:rFonts w:ascii="Times New Roman" w:hAnsi="Times New Roman" w:cs="Times New Roman"/>
          <w:b/>
          <w:bCs/>
          <w:color w:val="000000" w:themeColor="text1"/>
          <w:sz w:val="24"/>
          <w:szCs w:val="24"/>
        </w:rPr>
        <w:t>Invited lectures</w:t>
      </w:r>
    </w:p>
    <w:p w14:paraId="72B58AE6" w14:textId="77777777" w:rsidR="00093B81" w:rsidRDefault="00093B81" w:rsidP="00093B81">
      <w:pPr>
        <w:pStyle w:val="NoSpacing"/>
        <w:ind w:left="360"/>
        <w:jc w:val="both"/>
        <w:rPr>
          <w:rFonts w:ascii="Times New Roman" w:hAnsi="Times New Roman"/>
          <w:color w:val="000000" w:themeColor="text1"/>
          <w:sz w:val="22"/>
          <w:szCs w:val="22"/>
        </w:rPr>
      </w:pPr>
    </w:p>
    <w:p w14:paraId="5B5040FD" w14:textId="1A12E56C" w:rsidR="00093B81" w:rsidRPr="00D4709B" w:rsidRDefault="00093B81" w:rsidP="00093B81">
      <w:pPr>
        <w:pStyle w:val="NoSpacing"/>
        <w:ind w:left="360"/>
        <w:jc w:val="both"/>
        <w:rPr>
          <w:rFonts w:ascii="Times New Roman" w:hAnsi="Times New Roman"/>
          <w:color w:val="000000" w:themeColor="text1"/>
        </w:rPr>
      </w:pPr>
      <w:r w:rsidRPr="00D4709B">
        <w:rPr>
          <w:rFonts w:ascii="Times New Roman" w:hAnsi="Times New Roman"/>
          <w:color w:val="000000" w:themeColor="text1"/>
        </w:rPr>
        <w:t>University of Kent (Canterbury), Antwerp University (Antwerp), Hebrew University (Jerusalem), Oxford University (Oxford), Queen Mary University (London), George Marshall Centre for Security Studies (Garmisch-Partenkirchen), Peacekeeping Operations Centre of the Military of Serbia (Belgrade) Wilfrid Laurier University (Waterloo), Geneva Centre for Security Policy (Geneva) DCAF (Geneva), Diplomatic Academy (Belgrade), University of Passau (Passau), Glasgow University (Glasgow), Foreign Service Institute (Arlington), CEU (Budapest), University of Trento (Trento) Sit Study Abroad (Belgrade), Diplomatic Academy (Belgrade) etc.</w:t>
      </w:r>
    </w:p>
    <w:p w14:paraId="532A92C0" w14:textId="77777777" w:rsidR="00A329BE" w:rsidRPr="00D4709B" w:rsidRDefault="00A329BE" w:rsidP="00093B81">
      <w:pPr>
        <w:pStyle w:val="ListParagraph"/>
        <w:widowControl w:val="0"/>
        <w:autoSpaceDE w:val="0"/>
        <w:autoSpaceDN w:val="0"/>
        <w:adjustRightInd w:val="0"/>
        <w:spacing w:after="0" w:line="240" w:lineRule="auto"/>
        <w:ind w:left="0"/>
        <w:jc w:val="both"/>
        <w:rPr>
          <w:rFonts w:ascii="Times New Roman" w:hAnsi="Times New Roman" w:cs="Times New Roman"/>
          <w:b/>
          <w:color w:val="000000" w:themeColor="text1"/>
          <w:sz w:val="24"/>
          <w:szCs w:val="24"/>
        </w:rPr>
      </w:pPr>
    </w:p>
    <w:p w14:paraId="4462BE2C" w14:textId="48DB3384" w:rsidR="001F30AF" w:rsidRPr="00D4709B" w:rsidRDefault="001F30AF" w:rsidP="00645FFD">
      <w:pPr>
        <w:pStyle w:val="NoSpacing"/>
        <w:ind w:left="360"/>
        <w:jc w:val="both"/>
        <w:rPr>
          <w:rFonts w:ascii="Times New Roman" w:hAnsi="Times New Roman"/>
          <w:color w:val="000000" w:themeColor="text1"/>
        </w:rPr>
      </w:pPr>
    </w:p>
    <w:sectPr w:rsidR="001F30AF" w:rsidRPr="00D4709B">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B0C97" w14:textId="77777777" w:rsidR="003233BF" w:rsidRDefault="003233BF" w:rsidP="005E4158">
      <w:pPr>
        <w:spacing w:after="0" w:line="240" w:lineRule="auto"/>
      </w:pPr>
      <w:r>
        <w:separator/>
      </w:r>
    </w:p>
  </w:endnote>
  <w:endnote w:type="continuationSeparator" w:id="0">
    <w:p w14:paraId="252DAA6C" w14:textId="77777777" w:rsidR="003233BF" w:rsidRDefault="003233BF" w:rsidP="005E4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1124451"/>
      <w:docPartObj>
        <w:docPartGallery w:val="Page Numbers (Bottom of Page)"/>
        <w:docPartUnique/>
      </w:docPartObj>
    </w:sdtPr>
    <w:sdtContent>
      <w:p w14:paraId="7BDB4DE0" w14:textId="7D968D34" w:rsidR="005E4158" w:rsidRDefault="005E4158" w:rsidP="009D14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7EA060" w14:textId="77777777" w:rsidR="005E4158" w:rsidRDefault="005E4158" w:rsidP="005E41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0590943"/>
      <w:docPartObj>
        <w:docPartGallery w:val="Page Numbers (Bottom of Page)"/>
        <w:docPartUnique/>
      </w:docPartObj>
    </w:sdtPr>
    <w:sdtContent>
      <w:p w14:paraId="5789E2CA" w14:textId="3E33617A" w:rsidR="005E4158" w:rsidRDefault="005E4158" w:rsidP="009D14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26FB78" w14:textId="77777777" w:rsidR="005E4158" w:rsidRDefault="005E4158" w:rsidP="005E415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A4B03" w14:textId="77777777" w:rsidR="003233BF" w:rsidRDefault="003233BF" w:rsidP="005E4158">
      <w:pPr>
        <w:spacing w:after="0" w:line="240" w:lineRule="auto"/>
      </w:pPr>
      <w:r>
        <w:separator/>
      </w:r>
    </w:p>
  </w:footnote>
  <w:footnote w:type="continuationSeparator" w:id="0">
    <w:p w14:paraId="66480EE7" w14:textId="77777777" w:rsidR="003233BF" w:rsidRDefault="003233BF" w:rsidP="005E41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00B3"/>
    <w:multiLevelType w:val="hybridMultilevel"/>
    <w:tmpl w:val="ED324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3A5552"/>
    <w:multiLevelType w:val="multilevel"/>
    <w:tmpl w:val="976C761E"/>
    <w:lvl w:ilvl="0">
      <w:start w:val="1"/>
      <w:numFmt w:val="decimal"/>
      <w:lvlText w:val="%1."/>
      <w:lvlJc w:val="left"/>
      <w:pPr>
        <w:ind w:left="36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B090487"/>
    <w:multiLevelType w:val="hybridMultilevel"/>
    <w:tmpl w:val="D290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F32866"/>
    <w:multiLevelType w:val="hybridMultilevel"/>
    <w:tmpl w:val="E8A82B4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862915"/>
    <w:multiLevelType w:val="hybridMultilevel"/>
    <w:tmpl w:val="8F3A2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1A5EE0"/>
    <w:multiLevelType w:val="hybridMultilevel"/>
    <w:tmpl w:val="E4F4E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18120A"/>
    <w:multiLevelType w:val="hybridMultilevel"/>
    <w:tmpl w:val="8272D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6C02C8"/>
    <w:multiLevelType w:val="hybridMultilevel"/>
    <w:tmpl w:val="E2768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4103C"/>
    <w:multiLevelType w:val="hybridMultilevel"/>
    <w:tmpl w:val="F340A2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D115C87"/>
    <w:multiLevelType w:val="hybridMultilevel"/>
    <w:tmpl w:val="56EE4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860C09"/>
    <w:multiLevelType w:val="hybridMultilevel"/>
    <w:tmpl w:val="EDEE5736"/>
    <w:lvl w:ilvl="0" w:tplc="39F27476">
      <w:start w:val="1"/>
      <w:numFmt w:val="decimal"/>
      <w:lvlText w:val="%1."/>
      <w:lvlJc w:val="left"/>
      <w:pPr>
        <w:ind w:left="450" w:hanging="360"/>
      </w:pPr>
      <w:rPr>
        <w:rFonts w:hint="default"/>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27FB0395"/>
    <w:multiLevelType w:val="hybridMultilevel"/>
    <w:tmpl w:val="6922999A"/>
    <w:lvl w:ilvl="0" w:tplc="6E089BD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452685"/>
    <w:multiLevelType w:val="hybridMultilevel"/>
    <w:tmpl w:val="CA781616"/>
    <w:lvl w:ilvl="0" w:tplc="04090001">
      <w:start w:val="1"/>
      <w:numFmt w:val="bullet"/>
      <w:lvlText w:val=""/>
      <w:lvlJc w:val="left"/>
      <w:pPr>
        <w:ind w:left="720" w:hanging="360"/>
      </w:pPr>
      <w:rPr>
        <w:rFonts w:ascii="Symbol" w:hAnsi="Symbo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5A12BD"/>
    <w:multiLevelType w:val="hybridMultilevel"/>
    <w:tmpl w:val="3124A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7A4369"/>
    <w:multiLevelType w:val="hybridMultilevel"/>
    <w:tmpl w:val="A7E8E9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414E3E"/>
    <w:multiLevelType w:val="hybridMultilevel"/>
    <w:tmpl w:val="CAACDEA2"/>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16" w15:restartNumberingAfterBreak="0">
    <w:nsid w:val="2D4870E7"/>
    <w:multiLevelType w:val="hybridMultilevel"/>
    <w:tmpl w:val="560EC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455993"/>
    <w:multiLevelType w:val="hybridMultilevel"/>
    <w:tmpl w:val="62DC0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2E466FAC"/>
    <w:multiLevelType w:val="hybridMultilevel"/>
    <w:tmpl w:val="B82AC6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32369F"/>
    <w:multiLevelType w:val="hybridMultilevel"/>
    <w:tmpl w:val="61266A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634372"/>
    <w:multiLevelType w:val="hybridMultilevel"/>
    <w:tmpl w:val="49BC1F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F975C8"/>
    <w:multiLevelType w:val="multilevel"/>
    <w:tmpl w:val="DEF85028"/>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2" w15:restartNumberingAfterBreak="0">
    <w:nsid w:val="3D756F12"/>
    <w:multiLevelType w:val="hybridMultilevel"/>
    <w:tmpl w:val="91F2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93183"/>
    <w:multiLevelType w:val="hybridMultilevel"/>
    <w:tmpl w:val="612425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B442AB"/>
    <w:multiLevelType w:val="hybridMultilevel"/>
    <w:tmpl w:val="C3AC31AE"/>
    <w:lvl w:ilvl="0" w:tplc="04090001">
      <w:start w:val="1"/>
      <w:numFmt w:val="bullet"/>
      <w:lvlText w:val=""/>
      <w:lvlJc w:val="left"/>
      <w:pPr>
        <w:ind w:left="720" w:hanging="360"/>
      </w:pPr>
      <w:rPr>
        <w:rFonts w:ascii="Symbol" w:hAnsi="Symbo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1E64CF"/>
    <w:multiLevelType w:val="hybridMultilevel"/>
    <w:tmpl w:val="2D5C82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480B65"/>
    <w:multiLevelType w:val="hybridMultilevel"/>
    <w:tmpl w:val="B6569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8D23610"/>
    <w:multiLevelType w:val="hybridMultilevel"/>
    <w:tmpl w:val="26F4D58C"/>
    <w:lvl w:ilvl="0" w:tplc="0409000F">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E72F3D"/>
    <w:multiLevelType w:val="hybridMultilevel"/>
    <w:tmpl w:val="DBB8E2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133C9D"/>
    <w:multiLevelType w:val="hybridMultilevel"/>
    <w:tmpl w:val="DAB6F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851D93"/>
    <w:multiLevelType w:val="hybridMultilevel"/>
    <w:tmpl w:val="8B96A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8BB6077"/>
    <w:multiLevelType w:val="hybridMultilevel"/>
    <w:tmpl w:val="EA7A0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C74A59"/>
    <w:multiLevelType w:val="hybridMultilevel"/>
    <w:tmpl w:val="20409F5A"/>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90B6A83"/>
    <w:multiLevelType w:val="hybridMultilevel"/>
    <w:tmpl w:val="BE8A57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A51F86"/>
    <w:multiLevelType w:val="hybridMultilevel"/>
    <w:tmpl w:val="FB603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1404139">
    <w:abstractNumId w:val="1"/>
  </w:num>
  <w:num w:numId="2" w16cid:durableId="1293711282">
    <w:abstractNumId w:val="21"/>
  </w:num>
  <w:num w:numId="3" w16cid:durableId="823814093">
    <w:abstractNumId w:val="2"/>
  </w:num>
  <w:num w:numId="4" w16cid:durableId="1652052987">
    <w:abstractNumId w:val="23"/>
  </w:num>
  <w:num w:numId="5" w16cid:durableId="2072388999">
    <w:abstractNumId w:val="20"/>
  </w:num>
  <w:num w:numId="6" w16cid:durableId="419300695">
    <w:abstractNumId w:val="12"/>
  </w:num>
  <w:num w:numId="7" w16cid:durableId="1657149222">
    <w:abstractNumId w:val="22"/>
  </w:num>
  <w:num w:numId="8" w16cid:durableId="1859657926">
    <w:abstractNumId w:val="18"/>
  </w:num>
  <w:num w:numId="9" w16cid:durableId="1226188524">
    <w:abstractNumId w:val="19"/>
  </w:num>
  <w:num w:numId="10" w16cid:durableId="364330208">
    <w:abstractNumId w:val="24"/>
  </w:num>
  <w:num w:numId="11" w16cid:durableId="124205621">
    <w:abstractNumId w:val="33"/>
  </w:num>
  <w:num w:numId="12" w16cid:durableId="139814543">
    <w:abstractNumId w:val="28"/>
  </w:num>
  <w:num w:numId="13" w16cid:durableId="630672694">
    <w:abstractNumId w:val="25"/>
  </w:num>
  <w:num w:numId="14" w16cid:durableId="459422080">
    <w:abstractNumId w:val="16"/>
  </w:num>
  <w:num w:numId="15" w16cid:durableId="1079905971">
    <w:abstractNumId w:val="31"/>
  </w:num>
  <w:num w:numId="16" w16cid:durableId="1626156703">
    <w:abstractNumId w:val="0"/>
  </w:num>
  <w:num w:numId="17" w16cid:durableId="561334716">
    <w:abstractNumId w:val="4"/>
  </w:num>
  <w:num w:numId="18" w16cid:durableId="1020085477">
    <w:abstractNumId w:val="8"/>
  </w:num>
  <w:num w:numId="19" w16cid:durableId="203711668">
    <w:abstractNumId w:val="5"/>
  </w:num>
  <w:num w:numId="20" w16cid:durableId="1472021484">
    <w:abstractNumId w:val="13"/>
  </w:num>
  <w:num w:numId="21" w16cid:durableId="471949847">
    <w:abstractNumId w:val="29"/>
  </w:num>
  <w:num w:numId="22" w16cid:durableId="1486387146">
    <w:abstractNumId w:val="26"/>
  </w:num>
  <w:num w:numId="23" w16cid:durableId="1826359638">
    <w:abstractNumId w:val="7"/>
  </w:num>
  <w:num w:numId="24" w16cid:durableId="628439644">
    <w:abstractNumId w:val="34"/>
  </w:num>
  <w:num w:numId="25" w16cid:durableId="553274036">
    <w:abstractNumId w:val="10"/>
  </w:num>
  <w:num w:numId="26" w16cid:durableId="43337070">
    <w:abstractNumId w:val="15"/>
  </w:num>
  <w:num w:numId="27" w16cid:durableId="2045055163">
    <w:abstractNumId w:val="9"/>
  </w:num>
  <w:num w:numId="28" w16cid:durableId="422066072">
    <w:abstractNumId w:val="11"/>
  </w:num>
  <w:num w:numId="29" w16cid:durableId="759832589">
    <w:abstractNumId w:val="27"/>
  </w:num>
  <w:num w:numId="30" w16cid:durableId="960455238">
    <w:abstractNumId w:val="32"/>
  </w:num>
  <w:num w:numId="31" w16cid:durableId="420236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71876">
    <w:abstractNumId w:val="3"/>
  </w:num>
  <w:num w:numId="33" w16cid:durableId="604508745">
    <w:abstractNumId w:val="14"/>
  </w:num>
  <w:num w:numId="34" w16cid:durableId="1330408840">
    <w:abstractNumId w:val="30"/>
  </w:num>
  <w:num w:numId="35" w16cid:durableId="1437601424">
    <w:abstractNumId w:val="6"/>
  </w:num>
  <w:num w:numId="36" w16cid:durableId="2102637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691"/>
    <w:rsid w:val="00000C82"/>
    <w:rsid w:val="00001023"/>
    <w:rsid w:val="00001153"/>
    <w:rsid w:val="00001924"/>
    <w:rsid w:val="00004010"/>
    <w:rsid w:val="00004DC7"/>
    <w:rsid w:val="000063FA"/>
    <w:rsid w:val="00006508"/>
    <w:rsid w:val="00006C44"/>
    <w:rsid w:val="00007123"/>
    <w:rsid w:val="00007314"/>
    <w:rsid w:val="000078E4"/>
    <w:rsid w:val="00010B6C"/>
    <w:rsid w:val="0001224D"/>
    <w:rsid w:val="00012F14"/>
    <w:rsid w:val="00014E30"/>
    <w:rsid w:val="0001703B"/>
    <w:rsid w:val="00017D71"/>
    <w:rsid w:val="000208E1"/>
    <w:rsid w:val="0002094F"/>
    <w:rsid w:val="0002147F"/>
    <w:rsid w:val="000216A0"/>
    <w:rsid w:val="000228CA"/>
    <w:rsid w:val="0002373E"/>
    <w:rsid w:val="000248EC"/>
    <w:rsid w:val="00024F81"/>
    <w:rsid w:val="00025776"/>
    <w:rsid w:val="000264AA"/>
    <w:rsid w:val="00026E85"/>
    <w:rsid w:val="000279C4"/>
    <w:rsid w:val="0003104C"/>
    <w:rsid w:val="000317B4"/>
    <w:rsid w:val="00033684"/>
    <w:rsid w:val="00034778"/>
    <w:rsid w:val="00037EE5"/>
    <w:rsid w:val="00041654"/>
    <w:rsid w:val="00041901"/>
    <w:rsid w:val="000422D9"/>
    <w:rsid w:val="00043914"/>
    <w:rsid w:val="00046EEB"/>
    <w:rsid w:val="00050395"/>
    <w:rsid w:val="00050791"/>
    <w:rsid w:val="000514BB"/>
    <w:rsid w:val="00052129"/>
    <w:rsid w:val="00052FB5"/>
    <w:rsid w:val="0005485B"/>
    <w:rsid w:val="00054A20"/>
    <w:rsid w:val="00055027"/>
    <w:rsid w:val="0005612C"/>
    <w:rsid w:val="000603B2"/>
    <w:rsid w:val="000629AC"/>
    <w:rsid w:val="00065D5F"/>
    <w:rsid w:val="00065DCE"/>
    <w:rsid w:val="00066DB3"/>
    <w:rsid w:val="00067AC1"/>
    <w:rsid w:val="00070999"/>
    <w:rsid w:val="000719FA"/>
    <w:rsid w:val="00073C25"/>
    <w:rsid w:val="00074D8D"/>
    <w:rsid w:val="00075F44"/>
    <w:rsid w:val="00076C6A"/>
    <w:rsid w:val="00077A8F"/>
    <w:rsid w:val="000800FE"/>
    <w:rsid w:val="00081320"/>
    <w:rsid w:val="000825C9"/>
    <w:rsid w:val="000843DB"/>
    <w:rsid w:val="0008563F"/>
    <w:rsid w:val="00085DED"/>
    <w:rsid w:val="00086EFD"/>
    <w:rsid w:val="000900A0"/>
    <w:rsid w:val="00091BC0"/>
    <w:rsid w:val="00091CE5"/>
    <w:rsid w:val="000929F8"/>
    <w:rsid w:val="00093B81"/>
    <w:rsid w:val="000948EB"/>
    <w:rsid w:val="000957A7"/>
    <w:rsid w:val="00095ABC"/>
    <w:rsid w:val="00097844"/>
    <w:rsid w:val="00097863"/>
    <w:rsid w:val="000A1012"/>
    <w:rsid w:val="000A12CC"/>
    <w:rsid w:val="000A25AE"/>
    <w:rsid w:val="000A272D"/>
    <w:rsid w:val="000A7CE6"/>
    <w:rsid w:val="000B0607"/>
    <w:rsid w:val="000B0B03"/>
    <w:rsid w:val="000B0B06"/>
    <w:rsid w:val="000B0C7A"/>
    <w:rsid w:val="000B2792"/>
    <w:rsid w:val="000B2A53"/>
    <w:rsid w:val="000B2FD7"/>
    <w:rsid w:val="000B31AA"/>
    <w:rsid w:val="000B3547"/>
    <w:rsid w:val="000C0625"/>
    <w:rsid w:val="000C0E11"/>
    <w:rsid w:val="000C148A"/>
    <w:rsid w:val="000C19FA"/>
    <w:rsid w:val="000C349B"/>
    <w:rsid w:val="000C3A6F"/>
    <w:rsid w:val="000C420A"/>
    <w:rsid w:val="000C43C3"/>
    <w:rsid w:val="000C5224"/>
    <w:rsid w:val="000C5D64"/>
    <w:rsid w:val="000C5EF7"/>
    <w:rsid w:val="000C7E70"/>
    <w:rsid w:val="000D0B61"/>
    <w:rsid w:val="000D42D0"/>
    <w:rsid w:val="000D5DB1"/>
    <w:rsid w:val="000E02DB"/>
    <w:rsid w:val="000E1870"/>
    <w:rsid w:val="000E1975"/>
    <w:rsid w:val="000E34E4"/>
    <w:rsid w:val="000E3E0B"/>
    <w:rsid w:val="000E6281"/>
    <w:rsid w:val="000E7026"/>
    <w:rsid w:val="000F063D"/>
    <w:rsid w:val="000F1118"/>
    <w:rsid w:val="000F11C1"/>
    <w:rsid w:val="000F4595"/>
    <w:rsid w:val="000F4B2E"/>
    <w:rsid w:val="000F68F3"/>
    <w:rsid w:val="000F6DB2"/>
    <w:rsid w:val="000F788C"/>
    <w:rsid w:val="00100360"/>
    <w:rsid w:val="0010179D"/>
    <w:rsid w:val="00102072"/>
    <w:rsid w:val="00103484"/>
    <w:rsid w:val="0010430D"/>
    <w:rsid w:val="00104D21"/>
    <w:rsid w:val="0010560B"/>
    <w:rsid w:val="00105BA8"/>
    <w:rsid w:val="001071B3"/>
    <w:rsid w:val="00113B3F"/>
    <w:rsid w:val="001141D5"/>
    <w:rsid w:val="00115793"/>
    <w:rsid w:val="00115E5B"/>
    <w:rsid w:val="0011604E"/>
    <w:rsid w:val="001165D4"/>
    <w:rsid w:val="00120F73"/>
    <w:rsid w:val="00121D35"/>
    <w:rsid w:val="00123C80"/>
    <w:rsid w:val="00125E1D"/>
    <w:rsid w:val="001262C9"/>
    <w:rsid w:val="00127537"/>
    <w:rsid w:val="00130931"/>
    <w:rsid w:val="00131B41"/>
    <w:rsid w:val="00131D98"/>
    <w:rsid w:val="00132B95"/>
    <w:rsid w:val="0013341B"/>
    <w:rsid w:val="00134FE1"/>
    <w:rsid w:val="0013511C"/>
    <w:rsid w:val="00140126"/>
    <w:rsid w:val="001418A3"/>
    <w:rsid w:val="00142853"/>
    <w:rsid w:val="00142B61"/>
    <w:rsid w:val="00143DD3"/>
    <w:rsid w:val="0014434B"/>
    <w:rsid w:val="00144AD8"/>
    <w:rsid w:val="00145099"/>
    <w:rsid w:val="00146106"/>
    <w:rsid w:val="00150197"/>
    <w:rsid w:val="00150B9F"/>
    <w:rsid w:val="00151074"/>
    <w:rsid w:val="00151352"/>
    <w:rsid w:val="00151970"/>
    <w:rsid w:val="00156732"/>
    <w:rsid w:val="00156910"/>
    <w:rsid w:val="00157B57"/>
    <w:rsid w:val="00161733"/>
    <w:rsid w:val="001670AA"/>
    <w:rsid w:val="00167A53"/>
    <w:rsid w:val="00170256"/>
    <w:rsid w:val="001704C9"/>
    <w:rsid w:val="001707F9"/>
    <w:rsid w:val="0017094F"/>
    <w:rsid w:val="00170B4B"/>
    <w:rsid w:val="00170C12"/>
    <w:rsid w:val="00171121"/>
    <w:rsid w:val="00172928"/>
    <w:rsid w:val="00172C4E"/>
    <w:rsid w:val="00173853"/>
    <w:rsid w:val="00175712"/>
    <w:rsid w:val="001763AC"/>
    <w:rsid w:val="001767ED"/>
    <w:rsid w:val="00176AC0"/>
    <w:rsid w:val="001771C9"/>
    <w:rsid w:val="00177B8D"/>
    <w:rsid w:val="0018283C"/>
    <w:rsid w:val="00182E37"/>
    <w:rsid w:val="001846AF"/>
    <w:rsid w:val="00184882"/>
    <w:rsid w:val="001852BC"/>
    <w:rsid w:val="00185BD9"/>
    <w:rsid w:val="00186EAD"/>
    <w:rsid w:val="001872CC"/>
    <w:rsid w:val="001874E6"/>
    <w:rsid w:val="00187D4C"/>
    <w:rsid w:val="00187EEB"/>
    <w:rsid w:val="0019057B"/>
    <w:rsid w:val="00190A4A"/>
    <w:rsid w:val="00190B1E"/>
    <w:rsid w:val="00192366"/>
    <w:rsid w:val="00193DB1"/>
    <w:rsid w:val="00194A57"/>
    <w:rsid w:val="001952CF"/>
    <w:rsid w:val="00195ACB"/>
    <w:rsid w:val="001969E2"/>
    <w:rsid w:val="001A1CA8"/>
    <w:rsid w:val="001A3969"/>
    <w:rsid w:val="001A47AB"/>
    <w:rsid w:val="001A55AC"/>
    <w:rsid w:val="001A71BC"/>
    <w:rsid w:val="001B0872"/>
    <w:rsid w:val="001B1D9E"/>
    <w:rsid w:val="001B1E21"/>
    <w:rsid w:val="001B2002"/>
    <w:rsid w:val="001B4483"/>
    <w:rsid w:val="001B5045"/>
    <w:rsid w:val="001B50E4"/>
    <w:rsid w:val="001B7E51"/>
    <w:rsid w:val="001C15B3"/>
    <w:rsid w:val="001C298F"/>
    <w:rsid w:val="001C3626"/>
    <w:rsid w:val="001C38DF"/>
    <w:rsid w:val="001C391D"/>
    <w:rsid w:val="001C5445"/>
    <w:rsid w:val="001C6E08"/>
    <w:rsid w:val="001C7E28"/>
    <w:rsid w:val="001D0105"/>
    <w:rsid w:val="001D013C"/>
    <w:rsid w:val="001D1572"/>
    <w:rsid w:val="001D1DED"/>
    <w:rsid w:val="001D2462"/>
    <w:rsid w:val="001D3A98"/>
    <w:rsid w:val="001D3A9B"/>
    <w:rsid w:val="001D3E7C"/>
    <w:rsid w:val="001D4382"/>
    <w:rsid w:val="001D48F6"/>
    <w:rsid w:val="001D5916"/>
    <w:rsid w:val="001D61D8"/>
    <w:rsid w:val="001D6493"/>
    <w:rsid w:val="001D658B"/>
    <w:rsid w:val="001D675F"/>
    <w:rsid w:val="001E0F87"/>
    <w:rsid w:val="001E3DBA"/>
    <w:rsid w:val="001E440F"/>
    <w:rsid w:val="001E4A87"/>
    <w:rsid w:val="001E5026"/>
    <w:rsid w:val="001E64D1"/>
    <w:rsid w:val="001E74BD"/>
    <w:rsid w:val="001E7E77"/>
    <w:rsid w:val="001F050C"/>
    <w:rsid w:val="001F0DF3"/>
    <w:rsid w:val="001F2001"/>
    <w:rsid w:val="001F21CD"/>
    <w:rsid w:val="001F2D08"/>
    <w:rsid w:val="001F30AF"/>
    <w:rsid w:val="001F35AB"/>
    <w:rsid w:val="001F36B9"/>
    <w:rsid w:val="001F5A59"/>
    <w:rsid w:val="001F5C44"/>
    <w:rsid w:val="001F6936"/>
    <w:rsid w:val="001F6F9E"/>
    <w:rsid w:val="0020244F"/>
    <w:rsid w:val="00202B80"/>
    <w:rsid w:val="00202BEA"/>
    <w:rsid w:val="002036FB"/>
    <w:rsid w:val="00203AB1"/>
    <w:rsid w:val="00203BDE"/>
    <w:rsid w:val="0020447A"/>
    <w:rsid w:val="0020568F"/>
    <w:rsid w:val="002060F5"/>
    <w:rsid w:val="0020688A"/>
    <w:rsid w:val="00206EBB"/>
    <w:rsid w:val="00206F1E"/>
    <w:rsid w:val="0020738A"/>
    <w:rsid w:val="002077D1"/>
    <w:rsid w:val="00207D7D"/>
    <w:rsid w:val="00207D8A"/>
    <w:rsid w:val="002101AA"/>
    <w:rsid w:val="002108D2"/>
    <w:rsid w:val="00212CEC"/>
    <w:rsid w:val="00214674"/>
    <w:rsid w:val="002146EA"/>
    <w:rsid w:val="002159C5"/>
    <w:rsid w:val="00216F43"/>
    <w:rsid w:val="002179C5"/>
    <w:rsid w:val="00220654"/>
    <w:rsid w:val="002209C6"/>
    <w:rsid w:val="00222457"/>
    <w:rsid w:val="00222C93"/>
    <w:rsid w:val="002230A8"/>
    <w:rsid w:val="00223A01"/>
    <w:rsid w:val="00223B08"/>
    <w:rsid w:val="00225298"/>
    <w:rsid w:val="002253DA"/>
    <w:rsid w:val="00225CEA"/>
    <w:rsid w:val="00226B88"/>
    <w:rsid w:val="002273D6"/>
    <w:rsid w:val="00230B9B"/>
    <w:rsid w:val="0023170F"/>
    <w:rsid w:val="00232D3E"/>
    <w:rsid w:val="00233100"/>
    <w:rsid w:val="00233D28"/>
    <w:rsid w:val="002410DE"/>
    <w:rsid w:val="00241346"/>
    <w:rsid w:val="002427DE"/>
    <w:rsid w:val="00242910"/>
    <w:rsid w:val="00245D52"/>
    <w:rsid w:val="002476B7"/>
    <w:rsid w:val="0025010A"/>
    <w:rsid w:val="002501D2"/>
    <w:rsid w:val="002509C4"/>
    <w:rsid w:val="00250F7B"/>
    <w:rsid w:val="0025109C"/>
    <w:rsid w:val="00251413"/>
    <w:rsid w:val="00251FB1"/>
    <w:rsid w:val="0025201F"/>
    <w:rsid w:val="00253A61"/>
    <w:rsid w:val="0025419F"/>
    <w:rsid w:val="002541E3"/>
    <w:rsid w:val="00254CAB"/>
    <w:rsid w:val="00254F2B"/>
    <w:rsid w:val="0025535D"/>
    <w:rsid w:val="00256121"/>
    <w:rsid w:val="002570E2"/>
    <w:rsid w:val="002601BD"/>
    <w:rsid w:val="00260914"/>
    <w:rsid w:val="00265DE8"/>
    <w:rsid w:val="002673A0"/>
    <w:rsid w:val="0026777E"/>
    <w:rsid w:val="00267ADA"/>
    <w:rsid w:val="00271219"/>
    <w:rsid w:val="002715C6"/>
    <w:rsid w:val="00273C26"/>
    <w:rsid w:val="00274B6B"/>
    <w:rsid w:val="00274D45"/>
    <w:rsid w:val="0027542D"/>
    <w:rsid w:val="0027550A"/>
    <w:rsid w:val="0027560D"/>
    <w:rsid w:val="0027592E"/>
    <w:rsid w:val="00276C50"/>
    <w:rsid w:val="00280C25"/>
    <w:rsid w:val="002818A3"/>
    <w:rsid w:val="002820D7"/>
    <w:rsid w:val="00282648"/>
    <w:rsid w:val="00282819"/>
    <w:rsid w:val="0028291D"/>
    <w:rsid w:val="0028392A"/>
    <w:rsid w:val="002848E8"/>
    <w:rsid w:val="00286BC6"/>
    <w:rsid w:val="00286E0B"/>
    <w:rsid w:val="002871C5"/>
    <w:rsid w:val="00287662"/>
    <w:rsid w:val="002876C9"/>
    <w:rsid w:val="00287FC9"/>
    <w:rsid w:val="00290E45"/>
    <w:rsid w:val="00292997"/>
    <w:rsid w:val="00292CBF"/>
    <w:rsid w:val="00293512"/>
    <w:rsid w:val="002935DD"/>
    <w:rsid w:val="00293E84"/>
    <w:rsid w:val="0029448E"/>
    <w:rsid w:val="00294A45"/>
    <w:rsid w:val="00294AD4"/>
    <w:rsid w:val="002958EF"/>
    <w:rsid w:val="002961D3"/>
    <w:rsid w:val="002971DE"/>
    <w:rsid w:val="00297804"/>
    <w:rsid w:val="002A08E7"/>
    <w:rsid w:val="002A0A1F"/>
    <w:rsid w:val="002A14CB"/>
    <w:rsid w:val="002A1E6A"/>
    <w:rsid w:val="002A21F2"/>
    <w:rsid w:val="002A412C"/>
    <w:rsid w:val="002A4C5D"/>
    <w:rsid w:val="002A5EDA"/>
    <w:rsid w:val="002A5EE4"/>
    <w:rsid w:val="002A6C37"/>
    <w:rsid w:val="002A7C22"/>
    <w:rsid w:val="002B0A14"/>
    <w:rsid w:val="002B19E5"/>
    <w:rsid w:val="002B1F95"/>
    <w:rsid w:val="002B2567"/>
    <w:rsid w:val="002B3080"/>
    <w:rsid w:val="002B3961"/>
    <w:rsid w:val="002B412D"/>
    <w:rsid w:val="002B4674"/>
    <w:rsid w:val="002B511F"/>
    <w:rsid w:val="002B59F7"/>
    <w:rsid w:val="002B5BEB"/>
    <w:rsid w:val="002B6867"/>
    <w:rsid w:val="002B6905"/>
    <w:rsid w:val="002B6B9D"/>
    <w:rsid w:val="002B7895"/>
    <w:rsid w:val="002C09C6"/>
    <w:rsid w:val="002C2E1A"/>
    <w:rsid w:val="002C43A2"/>
    <w:rsid w:val="002C533E"/>
    <w:rsid w:val="002C616C"/>
    <w:rsid w:val="002D0DA9"/>
    <w:rsid w:val="002D159A"/>
    <w:rsid w:val="002D2676"/>
    <w:rsid w:val="002D2C29"/>
    <w:rsid w:val="002D507D"/>
    <w:rsid w:val="002D593E"/>
    <w:rsid w:val="002E19C2"/>
    <w:rsid w:val="002E2243"/>
    <w:rsid w:val="002E23F6"/>
    <w:rsid w:val="002E394F"/>
    <w:rsid w:val="002E467D"/>
    <w:rsid w:val="002E4785"/>
    <w:rsid w:val="002E4DCC"/>
    <w:rsid w:val="002E5B00"/>
    <w:rsid w:val="002E5BFB"/>
    <w:rsid w:val="002E7A51"/>
    <w:rsid w:val="002E7BF6"/>
    <w:rsid w:val="002F4BE4"/>
    <w:rsid w:val="002F608A"/>
    <w:rsid w:val="002F72E3"/>
    <w:rsid w:val="00300484"/>
    <w:rsid w:val="00300DD2"/>
    <w:rsid w:val="0030170B"/>
    <w:rsid w:val="00301EF9"/>
    <w:rsid w:val="003021E5"/>
    <w:rsid w:val="00302FF9"/>
    <w:rsid w:val="0030326F"/>
    <w:rsid w:val="0030336D"/>
    <w:rsid w:val="0030375C"/>
    <w:rsid w:val="003052AA"/>
    <w:rsid w:val="003063BD"/>
    <w:rsid w:val="00306B75"/>
    <w:rsid w:val="0031064C"/>
    <w:rsid w:val="00310B10"/>
    <w:rsid w:val="003131BF"/>
    <w:rsid w:val="003165A7"/>
    <w:rsid w:val="00316E52"/>
    <w:rsid w:val="0031704C"/>
    <w:rsid w:val="0032134C"/>
    <w:rsid w:val="00321861"/>
    <w:rsid w:val="00322484"/>
    <w:rsid w:val="003225F0"/>
    <w:rsid w:val="00322A01"/>
    <w:rsid w:val="003233BF"/>
    <w:rsid w:val="003233F0"/>
    <w:rsid w:val="00323965"/>
    <w:rsid w:val="003241BE"/>
    <w:rsid w:val="003260EE"/>
    <w:rsid w:val="00327C28"/>
    <w:rsid w:val="00330707"/>
    <w:rsid w:val="00330D6D"/>
    <w:rsid w:val="00331FBF"/>
    <w:rsid w:val="00332074"/>
    <w:rsid w:val="00333631"/>
    <w:rsid w:val="00334451"/>
    <w:rsid w:val="00335862"/>
    <w:rsid w:val="00335E8F"/>
    <w:rsid w:val="0033633F"/>
    <w:rsid w:val="00336D47"/>
    <w:rsid w:val="0033784E"/>
    <w:rsid w:val="0033799A"/>
    <w:rsid w:val="00337DAE"/>
    <w:rsid w:val="00341AF6"/>
    <w:rsid w:val="00342870"/>
    <w:rsid w:val="0034421F"/>
    <w:rsid w:val="00344FF7"/>
    <w:rsid w:val="003479B9"/>
    <w:rsid w:val="00347BBF"/>
    <w:rsid w:val="0035004B"/>
    <w:rsid w:val="00350A4D"/>
    <w:rsid w:val="00351229"/>
    <w:rsid w:val="003520D6"/>
    <w:rsid w:val="0035358B"/>
    <w:rsid w:val="00354025"/>
    <w:rsid w:val="00355A4D"/>
    <w:rsid w:val="003567F7"/>
    <w:rsid w:val="0035703D"/>
    <w:rsid w:val="0036026D"/>
    <w:rsid w:val="003602B2"/>
    <w:rsid w:val="003624F7"/>
    <w:rsid w:val="003626FC"/>
    <w:rsid w:val="00362A17"/>
    <w:rsid w:val="00363523"/>
    <w:rsid w:val="00366D13"/>
    <w:rsid w:val="00370A85"/>
    <w:rsid w:val="003721E7"/>
    <w:rsid w:val="00372CA2"/>
    <w:rsid w:val="00372E22"/>
    <w:rsid w:val="00374259"/>
    <w:rsid w:val="003746D8"/>
    <w:rsid w:val="00374E61"/>
    <w:rsid w:val="00376035"/>
    <w:rsid w:val="003763CF"/>
    <w:rsid w:val="00376546"/>
    <w:rsid w:val="00376BA2"/>
    <w:rsid w:val="003812F8"/>
    <w:rsid w:val="00382007"/>
    <w:rsid w:val="003827A4"/>
    <w:rsid w:val="00382F93"/>
    <w:rsid w:val="00384BBA"/>
    <w:rsid w:val="00384DD3"/>
    <w:rsid w:val="003857C8"/>
    <w:rsid w:val="00385941"/>
    <w:rsid w:val="003868D9"/>
    <w:rsid w:val="003868F6"/>
    <w:rsid w:val="003908CD"/>
    <w:rsid w:val="003909F9"/>
    <w:rsid w:val="00390D36"/>
    <w:rsid w:val="00393AC0"/>
    <w:rsid w:val="00394CE3"/>
    <w:rsid w:val="003971D4"/>
    <w:rsid w:val="00397485"/>
    <w:rsid w:val="00397B3E"/>
    <w:rsid w:val="003A0A90"/>
    <w:rsid w:val="003A1911"/>
    <w:rsid w:val="003A2D29"/>
    <w:rsid w:val="003A46EF"/>
    <w:rsid w:val="003A5013"/>
    <w:rsid w:val="003A5412"/>
    <w:rsid w:val="003A5958"/>
    <w:rsid w:val="003A605E"/>
    <w:rsid w:val="003A719F"/>
    <w:rsid w:val="003B096A"/>
    <w:rsid w:val="003B1240"/>
    <w:rsid w:val="003B1B9E"/>
    <w:rsid w:val="003B3C46"/>
    <w:rsid w:val="003B42D2"/>
    <w:rsid w:val="003B481E"/>
    <w:rsid w:val="003B55FF"/>
    <w:rsid w:val="003B6A47"/>
    <w:rsid w:val="003B6B30"/>
    <w:rsid w:val="003B7B28"/>
    <w:rsid w:val="003C3B6D"/>
    <w:rsid w:val="003C4374"/>
    <w:rsid w:val="003C4EB9"/>
    <w:rsid w:val="003C7EC6"/>
    <w:rsid w:val="003D0D9F"/>
    <w:rsid w:val="003D0E2A"/>
    <w:rsid w:val="003D14C3"/>
    <w:rsid w:val="003D2FFC"/>
    <w:rsid w:val="003D44C6"/>
    <w:rsid w:val="003D5AE1"/>
    <w:rsid w:val="003D6C95"/>
    <w:rsid w:val="003D71D5"/>
    <w:rsid w:val="003E1152"/>
    <w:rsid w:val="003E12D1"/>
    <w:rsid w:val="003E12E3"/>
    <w:rsid w:val="003E196B"/>
    <w:rsid w:val="003E1E03"/>
    <w:rsid w:val="003E5B96"/>
    <w:rsid w:val="003E6F87"/>
    <w:rsid w:val="003F0B57"/>
    <w:rsid w:val="003F2D4D"/>
    <w:rsid w:val="003F50D4"/>
    <w:rsid w:val="003F6A7C"/>
    <w:rsid w:val="004000BF"/>
    <w:rsid w:val="00401ADA"/>
    <w:rsid w:val="00402B75"/>
    <w:rsid w:val="00403070"/>
    <w:rsid w:val="00403770"/>
    <w:rsid w:val="004041B5"/>
    <w:rsid w:val="00405866"/>
    <w:rsid w:val="00407805"/>
    <w:rsid w:val="00410E81"/>
    <w:rsid w:val="0041180F"/>
    <w:rsid w:val="00412B1D"/>
    <w:rsid w:val="00412DEA"/>
    <w:rsid w:val="004142D4"/>
    <w:rsid w:val="00414566"/>
    <w:rsid w:val="00415063"/>
    <w:rsid w:val="00416D86"/>
    <w:rsid w:val="0041787E"/>
    <w:rsid w:val="00420AAE"/>
    <w:rsid w:val="004217F0"/>
    <w:rsid w:val="00423A0F"/>
    <w:rsid w:val="004240F5"/>
    <w:rsid w:val="00424A0A"/>
    <w:rsid w:val="00424B42"/>
    <w:rsid w:val="004254C7"/>
    <w:rsid w:val="0042583B"/>
    <w:rsid w:val="004259E9"/>
    <w:rsid w:val="00427D34"/>
    <w:rsid w:val="00431220"/>
    <w:rsid w:val="00432F36"/>
    <w:rsid w:val="00433B47"/>
    <w:rsid w:val="0043488B"/>
    <w:rsid w:val="00436014"/>
    <w:rsid w:val="00436410"/>
    <w:rsid w:val="0044060A"/>
    <w:rsid w:val="004411A7"/>
    <w:rsid w:val="004439CE"/>
    <w:rsid w:val="0044590D"/>
    <w:rsid w:val="00445D8D"/>
    <w:rsid w:val="00446069"/>
    <w:rsid w:val="00446896"/>
    <w:rsid w:val="00446B3A"/>
    <w:rsid w:val="0044737C"/>
    <w:rsid w:val="004474ED"/>
    <w:rsid w:val="00451164"/>
    <w:rsid w:val="004523F9"/>
    <w:rsid w:val="004527BA"/>
    <w:rsid w:val="004531FF"/>
    <w:rsid w:val="00453C06"/>
    <w:rsid w:val="0045560B"/>
    <w:rsid w:val="00455B41"/>
    <w:rsid w:val="00456025"/>
    <w:rsid w:val="0045650A"/>
    <w:rsid w:val="00457FE5"/>
    <w:rsid w:val="00461B0C"/>
    <w:rsid w:val="0046271F"/>
    <w:rsid w:val="004640E5"/>
    <w:rsid w:val="00464CDC"/>
    <w:rsid w:val="00466752"/>
    <w:rsid w:val="0046728D"/>
    <w:rsid w:val="00467543"/>
    <w:rsid w:val="00470CA9"/>
    <w:rsid w:val="00470CFC"/>
    <w:rsid w:val="004710AA"/>
    <w:rsid w:val="00471163"/>
    <w:rsid w:val="00471238"/>
    <w:rsid w:val="0047200B"/>
    <w:rsid w:val="00472CA2"/>
    <w:rsid w:val="00472FE0"/>
    <w:rsid w:val="00474668"/>
    <w:rsid w:val="00474BBF"/>
    <w:rsid w:val="00474D6F"/>
    <w:rsid w:val="0047541D"/>
    <w:rsid w:val="0047746A"/>
    <w:rsid w:val="0047777F"/>
    <w:rsid w:val="00481B56"/>
    <w:rsid w:val="00483225"/>
    <w:rsid w:val="004835F4"/>
    <w:rsid w:val="00485AB0"/>
    <w:rsid w:val="00485DB2"/>
    <w:rsid w:val="00490290"/>
    <w:rsid w:val="00490859"/>
    <w:rsid w:val="00490F86"/>
    <w:rsid w:val="0049106C"/>
    <w:rsid w:val="00491C41"/>
    <w:rsid w:val="00491F7A"/>
    <w:rsid w:val="0049349C"/>
    <w:rsid w:val="004940D0"/>
    <w:rsid w:val="004951C7"/>
    <w:rsid w:val="004956DE"/>
    <w:rsid w:val="00495D40"/>
    <w:rsid w:val="00496EC7"/>
    <w:rsid w:val="00497140"/>
    <w:rsid w:val="004A0189"/>
    <w:rsid w:val="004A08F7"/>
    <w:rsid w:val="004A1A0E"/>
    <w:rsid w:val="004A2760"/>
    <w:rsid w:val="004A2B72"/>
    <w:rsid w:val="004A2BD3"/>
    <w:rsid w:val="004A3342"/>
    <w:rsid w:val="004A38E0"/>
    <w:rsid w:val="004A3BE8"/>
    <w:rsid w:val="004A3BF9"/>
    <w:rsid w:val="004A4BBF"/>
    <w:rsid w:val="004A5EA8"/>
    <w:rsid w:val="004A7E2D"/>
    <w:rsid w:val="004B0013"/>
    <w:rsid w:val="004B105A"/>
    <w:rsid w:val="004B3361"/>
    <w:rsid w:val="004B5346"/>
    <w:rsid w:val="004B76F3"/>
    <w:rsid w:val="004B78D5"/>
    <w:rsid w:val="004B7F86"/>
    <w:rsid w:val="004C007C"/>
    <w:rsid w:val="004C024E"/>
    <w:rsid w:val="004C1908"/>
    <w:rsid w:val="004C1B1A"/>
    <w:rsid w:val="004C3396"/>
    <w:rsid w:val="004C3A79"/>
    <w:rsid w:val="004C44F0"/>
    <w:rsid w:val="004C45A0"/>
    <w:rsid w:val="004C6135"/>
    <w:rsid w:val="004C6571"/>
    <w:rsid w:val="004C6758"/>
    <w:rsid w:val="004C68C5"/>
    <w:rsid w:val="004C7C41"/>
    <w:rsid w:val="004D0CEC"/>
    <w:rsid w:val="004D0F5A"/>
    <w:rsid w:val="004D2C83"/>
    <w:rsid w:val="004D3574"/>
    <w:rsid w:val="004D6936"/>
    <w:rsid w:val="004D712B"/>
    <w:rsid w:val="004E01C0"/>
    <w:rsid w:val="004E04B5"/>
    <w:rsid w:val="004E0D62"/>
    <w:rsid w:val="004E13BA"/>
    <w:rsid w:val="004E1686"/>
    <w:rsid w:val="004E2362"/>
    <w:rsid w:val="004E246C"/>
    <w:rsid w:val="004E2915"/>
    <w:rsid w:val="004E3738"/>
    <w:rsid w:val="004E3D47"/>
    <w:rsid w:val="004E53BE"/>
    <w:rsid w:val="004E54FF"/>
    <w:rsid w:val="004E5634"/>
    <w:rsid w:val="004E6F5F"/>
    <w:rsid w:val="004E711B"/>
    <w:rsid w:val="004F012C"/>
    <w:rsid w:val="004F120C"/>
    <w:rsid w:val="004F1CAA"/>
    <w:rsid w:val="004F21AC"/>
    <w:rsid w:val="004F400C"/>
    <w:rsid w:val="004F4F5F"/>
    <w:rsid w:val="004F6AC5"/>
    <w:rsid w:val="004F6F89"/>
    <w:rsid w:val="005017F7"/>
    <w:rsid w:val="005029CB"/>
    <w:rsid w:val="005036C7"/>
    <w:rsid w:val="005039CA"/>
    <w:rsid w:val="00504740"/>
    <w:rsid w:val="005066F6"/>
    <w:rsid w:val="00507907"/>
    <w:rsid w:val="005079E4"/>
    <w:rsid w:val="00507F0D"/>
    <w:rsid w:val="00510498"/>
    <w:rsid w:val="00510E2E"/>
    <w:rsid w:val="00510F01"/>
    <w:rsid w:val="00511DE8"/>
    <w:rsid w:val="00511E2D"/>
    <w:rsid w:val="005121DF"/>
    <w:rsid w:val="0051285C"/>
    <w:rsid w:val="005148B1"/>
    <w:rsid w:val="00514A36"/>
    <w:rsid w:val="00514FB2"/>
    <w:rsid w:val="005157C3"/>
    <w:rsid w:val="005161B9"/>
    <w:rsid w:val="005178AE"/>
    <w:rsid w:val="00520FB3"/>
    <w:rsid w:val="005216E4"/>
    <w:rsid w:val="005220D0"/>
    <w:rsid w:val="005220DC"/>
    <w:rsid w:val="005241B1"/>
    <w:rsid w:val="00525107"/>
    <w:rsid w:val="0052687F"/>
    <w:rsid w:val="005268E3"/>
    <w:rsid w:val="00527094"/>
    <w:rsid w:val="005272F4"/>
    <w:rsid w:val="00531E56"/>
    <w:rsid w:val="00532168"/>
    <w:rsid w:val="00532FD7"/>
    <w:rsid w:val="00533E48"/>
    <w:rsid w:val="00536B07"/>
    <w:rsid w:val="005379DD"/>
    <w:rsid w:val="005430AD"/>
    <w:rsid w:val="0054333B"/>
    <w:rsid w:val="0054391C"/>
    <w:rsid w:val="005447E8"/>
    <w:rsid w:val="00545E90"/>
    <w:rsid w:val="00546F24"/>
    <w:rsid w:val="005478E6"/>
    <w:rsid w:val="005515C1"/>
    <w:rsid w:val="00551A33"/>
    <w:rsid w:val="005529FB"/>
    <w:rsid w:val="00553064"/>
    <w:rsid w:val="0055320E"/>
    <w:rsid w:val="00553E68"/>
    <w:rsid w:val="00554CD0"/>
    <w:rsid w:val="00555F0C"/>
    <w:rsid w:val="00556872"/>
    <w:rsid w:val="00556C2B"/>
    <w:rsid w:val="00556EA2"/>
    <w:rsid w:val="00556F0B"/>
    <w:rsid w:val="00557C4F"/>
    <w:rsid w:val="00561199"/>
    <w:rsid w:val="00561812"/>
    <w:rsid w:val="0056356E"/>
    <w:rsid w:val="00563A60"/>
    <w:rsid w:val="00563BEC"/>
    <w:rsid w:val="005641D8"/>
    <w:rsid w:val="0056451E"/>
    <w:rsid w:val="0056607B"/>
    <w:rsid w:val="005661DB"/>
    <w:rsid w:val="00566DEF"/>
    <w:rsid w:val="005672E4"/>
    <w:rsid w:val="00567590"/>
    <w:rsid w:val="00567655"/>
    <w:rsid w:val="00570433"/>
    <w:rsid w:val="00570F9F"/>
    <w:rsid w:val="005714B4"/>
    <w:rsid w:val="00572A67"/>
    <w:rsid w:val="00573551"/>
    <w:rsid w:val="005747F3"/>
    <w:rsid w:val="00574F05"/>
    <w:rsid w:val="005804FB"/>
    <w:rsid w:val="0058137C"/>
    <w:rsid w:val="00582627"/>
    <w:rsid w:val="00584E75"/>
    <w:rsid w:val="0058540F"/>
    <w:rsid w:val="00587525"/>
    <w:rsid w:val="005909F7"/>
    <w:rsid w:val="005914CE"/>
    <w:rsid w:val="005924CF"/>
    <w:rsid w:val="00592501"/>
    <w:rsid w:val="0059322A"/>
    <w:rsid w:val="00594537"/>
    <w:rsid w:val="00594EAD"/>
    <w:rsid w:val="00595A3E"/>
    <w:rsid w:val="00595E08"/>
    <w:rsid w:val="00596AFD"/>
    <w:rsid w:val="005A2310"/>
    <w:rsid w:val="005A23A7"/>
    <w:rsid w:val="005A41E8"/>
    <w:rsid w:val="005A42AD"/>
    <w:rsid w:val="005A4F11"/>
    <w:rsid w:val="005A78BE"/>
    <w:rsid w:val="005A7EC3"/>
    <w:rsid w:val="005B13C2"/>
    <w:rsid w:val="005B2F68"/>
    <w:rsid w:val="005B342F"/>
    <w:rsid w:val="005B4E9A"/>
    <w:rsid w:val="005B6433"/>
    <w:rsid w:val="005B69DC"/>
    <w:rsid w:val="005B6F83"/>
    <w:rsid w:val="005B7172"/>
    <w:rsid w:val="005B79FA"/>
    <w:rsid w:val="005B7BA9"/>
    <w:rsid w:val="005C01AE"/>
    <w:rsid w:val="005C01B3"/>
    <w:rsid w:val="005C1331"/>
    <w:rsid w:val="005C1866"/>
    <w:rsid w:val="005C2222"/>
    <w:rsid w:val="005C24EC"/>
    <w:rsid w:val="005C2530"/>
    <w:rsid w:val="005C2614"/>
    <w:rsid w:val="005C60B3"/>
    <w:rsid w:val="005C63E4"/>
    <w:rsid w:val="005C65B3"/>
    <w:rsid w:val="005D0633"/>
    <w:rsid w:val="005D21B9"/>
    <w:rsid w:val="005D2DAF"/>
    <w:rsid w:val="005D3F35"/>
    <w:rsid w:val="005D716F"/>
    <w:rsid w:val="005E14F1"/>
    <w:rsid w:val="005E3D58"/>
    <w:rsid w:val="005E4158"/>
    <w:rsid w:val="005E43BC"/>
    <w:rsid w:val="005E59DB"/>
    <w:rsid w:val="005E7E4C"/>
    <w:rsid w:val="005F0A67"/>
    <w:rsid w:val="005F1B87"/>
    <w:rsid w:val="005F2CC3"/>
    <w:rsid w:val="005F2FCF"/>
    <w:rsid w:val="005F34B4"/>
    <w:rsid w:val="005F4025"/>
    <w:rsid w:val="005F4A81"/>
    <w:rsid w:val="005F5F6F"/>
    <w:rsid w:val="005F7798"/>
    <w:rsid w:val="005F7A9B"/>
    <w:rsid w:val="00600270"/>
    <w:rsid w:val="00601408"/>
    <w:rsid w:val="00601A0B"/>
    <w:rsid w:val="006027B8"/>
    <w:rsid w:val="0060361A"/>
    <w:rsid w:val="00604B9B"/>
    <w:rsid w:val="00606051"/>
    <w:rsid w:val="0060626A"/>
    <w:rsid w:val="0060749C"/>
    <w:rsid w:val="00611996"/>
    <w:rsid w:val="006121E7"/>
    <w:rsid w:val="00614457"/>
    <w:rsid w:val="0061570A"/>
    <w:rsid w:val="0061772B"/>
    <w:rsid w:val="00617DB4"/>
    <w:rsid w:val="0062082D"/>
    <w:rsid w:val="006219CC"/>
    <w:rsid w:val="00621E4E"/>
    <w:rsid w:val="00622CA1"/>
    <w:rsid w:val="006232BF"/>
    <w:rsid w:val="00623E75"/>
    <w:rsid w:val="00625D36"/>
    <w:rsid w:val="006260DD"/>
    <w:rsid w:val="00627F5B"/>
    <w:rsid w:val="00630A1F"/>
    <w:rsid w:val="0063126A"/>
    <w:rsid w:val="006316CF"/>
    <w:rsid w:val="006321FB"/>
    <w:rsid w:val="00632214"/>
    <w:rsid w:val="00633CE6"/>
    <w:rsid w:val="0063520E"/>
    <w:rsid w:val="006405DB"/>
    <w:rsid w:val="006407DC"/>
    <w:rsid w:val="006414CE"/>
    <w:rsid w:val="00641AEC"/>
    <w:rsid w:val="006422D9"/>
    <w:rsid w:val="00645A85"/>
    <w:rsid w:val="00645FFD"/>
    <w:rsid w:val="006464A9"/>
    <w:rsid w:val="006475B9"/>
    <w:rsid w:val="0064781D"/>
    <w:rsid w:val="00647ECF"/>
    <w:rsid w:val="0065296A"/>
    <w:rsid w:val="006545BD"/>
    <w:rsid w:val="00655056"/>
    <w:rsid w:val="006553F5"/>
    <w:rsid w:val="0065575E"/>
    <w:rsid w:val="00656B08"/>
    <w:rsid w:val="00656C8E"/>
    <w:rsid w:val="0065769A"/>
    <w:rsid w:val="00657A26"/>
    <w:rsid w:val="006622CF"/>
    <w:rsid w:val="00662350"/>
    <w:rsid w:val="0066270A"/>
    <w:rsid w:val="00663A7F"/>
    <w:rsid w:val="00664F49"/>
    <w:rsid w:val="00666592"/>
    <w:rsid w:val="006701E5"/>
    <w:rsid w:val="00671700"/>
    <w:rsid w:val="00672FFE"/>
    <w:rsid w:val="00673469"/>
    <w:rsid w:val="006739A9"/>
    <w:rsid w:val="00673CE8"/>
    <w:rsid w:val="00673D50"/>
    <w:rsid w:val="0067481D"/>
    <w:rsid w:val="00675006"/>
    <w:rsid w:val="00675B15"/>
    <w:rsid w:val="00676D43"/>
    <w:rsid w:val="006773A5"/>
    <w:rsid w:val="00681D53"/>
    <w:rsid w:val="00681FBB"/>
    <w:rsid w:val="00682AFC"/>
    <w:rsid w:val="00684C83"/>
    <w:rsid w:val="00684D7D"/>
    <w:rsid w:val="00684F16"/>
    <w:rsid w:val="0068548A"/>
    <w:rsid w:val="0068673B"/>
    <w:rsid w:val="00686D16"/>
    <w:rsid w:val="00686E12"/>
    <w:rsid w:val="00686FA9"/>
    <w:rsid w:val="006903C8"/>
    <w:rsid w:val="00690C69"/>
    <w:rsid w:val="0069167F"/>
    <w:rsid w:val="00692380"/>
    <w:rsid w:val="00692F9B"/>
    <w:rsid w:val="0069391A"/>
    <w:rsid w:val="006940DB"/>
    <w:rsid w:val="00694B00"/>
    <w:rsid w:val="00694DD8"/>
    <w:rsid w:val="00694F4B"/>
    <w:rsid w:val="0069587C"/>
    <w:rsid w:val="00697454"/>
    <w:rsid w:val="00697D26"/>
    <w:rsid w:val="006A0789"/>
    <w:rsid w:val="006A0C22"/>
    <w:rsid w:val="006A0C78"/>
    <w:rsid w:val="006A21CB"/>
    <w:rsid w:val="006A56B2"/>
    <w:rsid w:val="006A5AA9"/>
    <w:rsid w:val="006B1061"/>
    <w:rsid w:val="006B1209"/>
    <w:rsid w:val="006B196D"/>
    <w:rsid w:val="006B2A6C"/>
    <w:rsid w:val="006B4538"/>
    <w:rsid w:val="006B47BB"/>
    <w:rsid w:val="006B5485"/>
    <w:rsid w:val="006B55A5"/>
    <w:rsid w:val="006B7BFD"/>
    <w:rsid w:val="006B7E7D"/>
    <w:rsid w:val="006C058E"/>
    <w:rsid w:val="006C0EBD"/>
    <w:rsid w:val="006C20B2"/>
    <w:rsid w:val="006C24FA"/>
    <w:rsid w:val="006C2570"/>
    <w:rsid w:val="006C29DF"/>
    <w:rsid w:val="006C2BB1"/>
    <w:rsid w:val="006C493A"/>
    <w:rsid w:val="006C4C67"/>
    <w:rsid w:val="006C577B"/>
    <w:rsid w:val="006C69A6"/>
    <w:rsid w:val="006C7E81"/>
    <w:rsid w:val="006D1DFB"/>
    <w:rsid w:val="006D52B6"/>
    <w:rsid w:val="006D759A"/>
    <w:rsid w:val="006D7998"/>
    <w:rsid w:val="006E083A"/>
    <w:rsid w:val="006E159E"/>
    <w:rsid w:val="006E16BB"/>
    <w:rsid w:val="006E22C4"/>
    <w:rsid w:val="006E3DFF"/>
    <w:rsid w:val="006F15E3"/>
    <w:rsid w:val="006F193A"/>
    <w:rsid w:val="006F20F3"/>
    <w:rsid w:val="006F255A"/>
    <w:rsid w:val="006F26AA"/>
    <w:rsid w:val="006F3679"/>
    <w:rsid w:val="006F3B59"/>
    <w:rsid w:val="006F55C1"/>
    <w:rsid w:val="006F6768"/>
    <w:rsid w:val="006F6D47"/>
    <w:rsid w:val="006F7BD7"/>
    <w:rsid w:val="007003FE"/>
    <w:rsid w:val="007016FF"/>
    <w:rsid w:val="007024B3"/>
    <w:rsid w:val="00702DFF"/>
    <w:rsid w:val="00703824"/>
    <w:rsid w:val="0070486F"/>
    <w:rsid w:val="0071118F"/>
    <w:rsid w:val="007112ED"/>
    <w:rsid w:val="00711736"/>
    <w:rsid w:val="00712736"/>
    <w:rsid w:val="00712B05"/>
    <w:rsid w:val="00713489"/>
    <w:rsid w:val="00713B1C"/>
    <w:rsid w:val="007145CF"/>
    <w:rsid w:val="00714F0A"/>
    <w:rsid w:val="007158BF"/>
    <w:rsid w:val="007176D0"/>
    <w:rsid w:val="00721129"/>
    <w:rsid w:val="0072369F"/>
    <w:rsid w:val="00725485"/>
    <w:rsid w:val="00725C95"/>
    <w:rsid w:val="00725D22"/>
    <w:rsid w:val="00726101"/>
    <w:rsid w:val="00726295"/>
    <w:rsid w:val="007272D4"/>
    <w:rsid w:val="00727EAC"/>
    <w:rsid w:val="00730E0B"/>
    <w:rsid w:val="007315EF"/>
    <w:rsid w:val="0073204F"/>
    <w:rsid w:val="007327EC"/>
    <w:rsid w:val="007329CA"/>
    <w:rsid w:val="00733262"/>
    <w:rsid w:val="00733E6A"/>
    <w:rsid w:val="007340B1"/>
    <w:rsid w:val="007345B1"/>
    <w:rsid w:val="007408AE"/>
    <w:rsid w:val="00741C57"/>
    <w:rsid w:val="007437C9"/>
    <w:rsid w:val="00743EA6"/>
    <w:rsid w:val="007443C9"/>
    <w:rsid w:val="007443FE"/>
    <w:rsid w:val="00746A4F"/>
    <w:rsid w:val="00746C9B"/>
    <w:rsid w:val="00746EF4"/>
    <w:rsid w:val="00752723"/>
    <w:rsid w:val="00754306"/>
    <w:rsid w:val="0075475E"/>
    <w:rsid w:val="00755BBF"/>
    <w:rsid w:val="00756297"/>
    <w:rsid w:val="00756BA6"/>
    <w:rsid w:val="00756FE0"/>
    <w:rsid w:val="00761D5C"/>
    <w:rsid w:val="00762AF1"/>
    <w:rsid w:val="007636AE"/>
    <w:rsid w:val="00763E71"/>
    <w:rsid w:val="0076786A"/>
    <w:rsid w:val="00771694"/>
    <w:rsid w:val="00771D1C"/>
    <w:rsid w:val="00771F87"/>
    <w:rsid w:val="00772202"/>
    <w:rsid w:val="007727E9"/>
    <w:rsid w:val="00772DB4"/>
    <w:rsid w:val="00773D9A"/>
    <w:rsid w:val="00774AE8"/>
    <w:rsid w:val="0077642E"/>
    <w:rsid w:val="0078185D"/>
    <w:rsid w:val="00783D01"/>
    <w:rsid w:val="00784E52"/>
    <w:rsid w:val="007856FC"/>
    <w:rsid w:val="00785B29"/>
    <w:rsid w:val="00785D4A"/>
    <w:rsid w:val="00786F51"/>
    <w:rsid w:val="00790288"/>
    <w:rsid w:val="00791014"/>
    <w:rsid w:val="00792240"/>
    <w:rsid w:val="0079248F"/>
    <w:rsid w:val="00792803"/>
    <w:rsid w:val="00792ABE"/>
    <w:rsid w:val="00794738"/>
    <w:rsid w:val="00794810"/>
    <w:rsid w:val="00794D5B"/>
    <w:rsid w:val="00794E28"/>
    <w:rsid w:val="0079613C"/>
    <w:rsid w:val="00796CEE"/>
    <w:rsid w:val="00796D6E"/>
    <w:rsid w:val="007975B5"/>
    <w:rsid w:val="007A0822"/>
    <w:rsid w:val="007A1087"/>
    <w:rsid w:val="007A1146"/>
    <w:rsid w:val="007A3492"/>
    <w:rsid w:val="007A463A"/>
    <w:rsid w:val="007A4AFE"/>
    <w:rsid w:val="007A5420"/>
    <w:rsid w:val="007A6AD0"/>
    <w:rsid w:val="007B055D"/>
    <w:rsid w:val="007B06A7"/>
    <w:rsid w:val="007B06E1"/>
    <w:rsid w:val="007B1400"/>
    <w:rsid w:val="007B18EC"/>
    <w:rsid w:val="007B2351"/>
    <w:rsid w:val="007B2700"/>
    <w:rsid w:val="007B2BD5"/>
    <w:rsid w:val="007B312B"/>
    <w:rsid w:val="007B3730"/>
    <w:rsid w:val="007B3861"/>
    <w:rsid w:val="007B44F5"/>
    <w:rsid w:val="007B460B"/>
    <w:rsid w:val="007B4C0D"/>
    <w:rsid w:val="007B52DB"/>
    <w:rsid w:val="007B5546"/>
    <w:rsid w:val="007B765F"/>
    <w:rsid w:val="007C02DE"/>
    <w:rsid w:val="007C0CE2"/>
    <w:rsid w:val="007C0D5D"/>
    <w:rsid w:val="007C107F"/>
    <w:rsid w:val="007C1807"/>
    <w:rsid w:val="007C2908"/>
    <w:rsid w:val="007C2C1C"/>
    <w:rsid w:val="007C3968"/>
    <w:rsid w:val="007C4002"/>
    <w:rsid w:val="007C6C9E"/>
    <w:rsid w:val="007C730E"/>
    <w:rsid w:val="007D0495"/>
    <w:rsid w:val="007D2356"/>
    <w:rsid w:val="007D2734"/>
    <w:rsid w:val="007D3921"/>
    <w:rsid w:val="007D3E8A"/>
    <w:rsid w:val="007D57BA"/>
    <w:rsid w:val="007D5D7B"/>
    <w:rsid w:val="007D5D7C"/>
    <w:rsid w:val="007D6B28"/>
    <w:rsid w:val="007E2059"/>
    <w:rsid w:val="007E33BB"/>
    <w:rsid w:val="007E38FD"/>
    <w:rsid w:val="007E3A5A"/>
    <w:rsid w:val="007E3FCB"/>
    <w:rsid w:val="007E60D9"/>
    <w:rsid w:val="007E6341"/>
    <w:rsid w:val="007E68B9"/>
    <w:rsid w:val="007E7B16"/>
    <w:rsid w:val="007E7FAB"/>
    <w:rsid w:val="007E7FC5"/>
    <w:rsid w:val="007F0422"/>
    <w:rsid w:val="007F044F"/>
    <w:rsid w:val="007F0FC5"/>
    <w:rsid w:val="007F23A2"/>
    <w:rsid w:val="007F4F76"/>
    <w:rsid w:val="007F53CB"/>
    <w:rsid w:val="007F6F2F"/>
    <w:rsid w:val="00801259"/>
    <w:rsid w:val="00801740"/>
    <w:rsid w:val="00801A33"/>
    <w:rsid w:val="00802243"/>
    <w:rsid w:val="00804525"/>
    <w:rsid w:val="008054AB"/>
    <w:rsid w:val="008066F1"/>
    <w:rsid w:val="008108E8"/>
    <w:rsid w:val="00810966"/>
    <w:rsid w:val="00810F9A"/>
    <w:rsid w:val="008114C7"/>
    <w:rsid w:val="0081180C"/>
    <w:rsid w:val="00812D49"/>
    <w:rsid w:val="00813702"/>
    <w:rsid w:val="00813A8F"/>
    <w:rsid w:val="00813FD6"/>
    <w:rsid w:val="008153B6"/>
    <w:rsid w:val="00815DAC"/>
    <w:rsid w:val="00815FEA"/>
    <w:rsid w:val="008167CF"/>
    <w:rsid w:val="008172B9"/>
    <w:rsid w:val="00821AC5"/>
    <w:rsid w:val="00821C1C"/>
    <w:rsid w:val="00821F3A"/>
    <w:rsid w:val="00822031"/>
    <w:rsid w:val="008245C7"/>
    <w:rsid w:val="00825FD5"/>
    <w:rsid w:val="008262FC"/>
    <w:rsid w:val="008271C2"/>
    <w:rsid w:val="00827D3D"/>
    <w:rsid w:val="0083049B"/>
    <w:rsid w:val="008308C9"/>
    <w:rsid w:val="0083153F"/>
    <w:rsid w:val="008318D1"/>
    <w:rsid w:val="00831ED3"/>
    <w:rsid w:val="00832496"/>
    <w:rsid w:val="0083281A"/>
    <w:rsid w:val="00833A2D"/>
    <w:rsid w:val="00834BD4"/>
    <w:rsid w:val="00834BE7"/>
    <w:rsid w:val="00835E12"/>
    <w:rsid w:val="008366BF"/>
    <w:rsid w:val="00842435"/>
    <w:rsid w:val="00842458"/>
    <w:rsid w:val="00843871"/>
    <w:rsid w:val="00844D72"/>
    <w:rsid w:val="00844E2B"/>
    <w:rsid w:val="008459CC"/>
    <w:rsid w:val="0084731A"/>
    <w:rsid w:val="00847D1D"/>
    <w:rsid w:val="00851DB6"/>
    <w:rsid w:val="0085202F"/>
    <w:rsid w:val="00855329"/>
    <w:rsid w:val="008559A9"/>
    <w:rsid w:val="00855B25"/>
    <w:rsid w:val="008569CC"/>
    <w:rsid w:val="00860981"/>
    <w:rsid w:val="00861BA6"/>
    <w:rsid w:val="008620B6"/>
    <w:rsid w:val="00862441"/>
    <w:rsid w:val="0086268F"/>
    <w:rsid w:val="00862AD2"/>
    <w:rsid w:val="0086316E"/>
    <w:rsid w:val="00864109"/>
    <w:rsid w:val="0086459B"/>
    <w:rsid w:val="008650A0"/>
    <w:rsid w:val="008655E7"/>
    <w:rsid w:val="008672EE"/>
    <w:rsid w:val="00867EC5"/>
    <w:rsid w:val="008708BE"/>
    <w:rsid w:val="0087105A"/>
    <w:rsid w:val="00871335"/>
    <w:rsid w:val="00871B01"/>
    <w:rsid w:val="008728B9"/>
    <w:rsid w:val="00872930"/>
    <w:rsid w:val="00872B6C"/>
    <w:rsid w:val="00874A3E"/>
    <w:rsid w:val="00877A2C"/>
    <w:rsid w:val="00877A6B"/>
    <w:rsid w:val="00877C38"/>
    <w:rsid w:val="00880CB1"/>
    <w:rsid w:val="0088116B"/>
    <w:rsid w:val="00885F54"/>
    <w:rsid w:val="00886F1D"/>
    <w:rsid w:val="0088768A"/>
    <w:rsid w:val="0088777F"/>
    <w:rsid w:val="008901A6"/>
    <w:rsid w:val="00890574"/>
    <w:rsid w:val="008918B1"/>
    <w:rsid w:val="008919CD"/>
    <w:rsid w:val="00893FD5"/>
    <w:rsid w:val="00896287"/>
    <w:rsid w:val="00896DEB"/>
    <w:rsid w:val="00896E3A"/>
    <w:rsid w:val="008974BC"/>
    <w:rsid w:val="008974EE"/>
    <w:rsid w:val="008A2E90"/>
    <w:rsid w:val="008A43DC"/>
    <w:rsid w:val="008A4D3B"/>
    <w:rsid w:val="008A4DEB"/>
    <w:rsid w:val="008A52E2"/>
    <w:rsid w:val="008A58C0"/>
    <w:rsid w:val="008A6B16"/>
    <w:rsid w:val="008A7DC8"/>
    <w:rsid w:val="008B1721"/>
    <w:rsid w:val="008B1786"/>
    <w:rsid w:val="008B3706"/>
    <w:rsid w:val="008B3739"/>
    <w:rsid w:val="008B3F7A"/>
    <w:rsid w:val="008B68CC"/>
    <w:rsid w:val="008B7533"/>
    <w:rsid w:val="008B780F"/>
    <w:rsid w:val="008C0102"/>
    <w:rsid w:val="008C0635"/>
    <w:rsid w:val="008C2985"/>
    <w:rsid w:val="008C46EB"/>
    <w:rsid w:val="008C582C"/>
    <w:rsid w:val="008C79C9"/>
    <w:rsid w:val="008D070D"/>
    <w:rsid w:val="008D1D8B"/>
    <w:rsid w:val="008D2532"/>
    <w:rsid w:val="008D3583"/>
    <w:rsid w:val="008D3FF7"/>
    <w:rsid w:val="008D4748"/>
    <w:rsid w:val="008D591E"/>
    <w:rsid w:val="008D64AB"/>
    <w:rsid w:val="008E0099"/>
    <w:rsid w:val="008E0325"/>
    <w:rsid w:val="008E1025"/>
    <w:rsid w:val="008E21CB"/>
    <w:rsid w:val="008E3DCA"/>
    <w:rsid w:val="008E723E"/>
    <w:rsid w:val="008E76B3"/>
    <w:rsid w:val="008E7A6A"/>
    <w:rsid w:val="008F0926"/>
    <w:rsid w:val="008F0F7A"/>
    <w:rsid w:val="008F1503"/>
    <w:rsid w:val="008F1588"/>
    <w:rsid w:val="008F3825"/>
    <w:rsid w:val="008F3957"/>
    <w:rsid w:val="008F6259"/>
    <w:rsid w:val="008F62D5"/>
    <w:rsid w:val="008F772C"/>
    <w:rsid w:val="009000A0"/>
    <w:rsid w:val="009004AB"/>
    <w:rsid w:val="00900843"/>
    <w:rsid w:val="00900A9B"/>
    <w:rsid w:val="009026A8"/>
    <w:rsid w:val="00903497"/>
    <w:rsid w:val="00904033"/>
    <w:rsid w:val="00906114"/>
    <w:rsid w:val="009074D9"/>
    <w:rsid w:val="009074DB"/>
    <w:rsid w:val="00910FF2"/>
    <w:rsid w:val="00917451"/>
    <w:rsid w:val="00917AA1"/>
    <w:rsid w:val="0092116B"/>
    <w:rsid w:val="009218D3"/>
    <w:rsid w:val="00922348"/>
    <w:rsid w:val="00922B6A"/>
    <w:rsid w:val="009239E1"/>
    <w:rsid w:val="009248AB"/>
    <w:rsid w:val="00924F5B"/>
    <w:rsid w:val="0092527B"/>
    <w:rsid w:val="009252B4"/>
    <w:rsid w:val="00925CC7"/>
    <w:rsid w:val="00926062"/>
    <w:rsid w:val="009263F6"/>
    <w:rsid w:val="00930E94"/>
    <w:rsid w:val="009325A4"/>
    <w:rsid w:val="00932A1D"/>
    <w:rsid w:val="0093300B"/>
    <w:rsid w:val="00933467"/>
    <w:rsid w:val="00935DB6"/>
    <w:rsid w:val="0093681C"/>
    <w:rsid w:val="00937471"/>
    <w:rsid w:val="00937F56"/>
    <w:rsid w:val="00940021"/>
    <w:rsid w:val="009421A0"/>
    <w:rsid w:val="0094233E"/>
    <w:rsid w:val="00942454"/>
    <w:rsid w:val="009442E1"/>
    <w:rsid w:val="00944571"/>
    <w:rsid w:val="009445AD"/>
    <w:rsid w:val="00945654"/>
    <w:rsid w:val="00945B55"/>
    <w:rsid w:val="00946918"/>
    <w:rsid w:val="009469A3"/>
    <w:rsid w:val="00951279"/>
    <w:rsid w:val="00951C2E"/>
    <w:rsid w:val="00951E85"/>
    <w:rsid w:val="00955135"/>
    <w:rsid w:val="009554ED"/>
    <w:rsid w:val="00955C9A"/>
    <w:rsid w:val="00956886"/>
    <w:rsid w:val="009569D3"/>
    <w:rsid w:val="00957C84"/>
    <w:rsid w:val="00957C8C"/>
    <w:rsid w:val="00957E33"/>
    <w:rsid w:val="0096330B"/>
    <w:rsid w:val="00964189"/>
    <w:rsid w:val="009644A2"/>
    <w:rsid w:val="00964796"/>
    <w:rsid w:val="009717DF"/>
    <w:rsid w:val="0097216B"/>
    <w:rsid w:val="00973677"/>
    <w:rsid w:val="009749C6"/>
    <w:rsid w:val="00975527"/>
    <w:rsid w:val="009755F6"/>
    <w:rsid w:val="009768C9"/>
    <w:rsid w:val="0097712B"/>
    <w:rsid w:val="00980F31"/>
    <w:rsid w:val="00981670"/>
    <w:rsid w:val="009819B3"/>
    <w:rsid w:val="00981A8D"/>
    <w:rsid w:val="00982513"/>
    <w:rsid w:val="009839BF"/>
    <w:rsid w:val="0098415F"/>
    <w:rsid w:val="0098596A"/>
    <w:rsid w:val="0098728E"/>
    <w:rsid w:val="00987C7B"/>
    <w:rsid w:val="00990C24"/>
    <w:rsid w:val="00990DC6"/>
    <w:rsid w:val="00992EF7"/>
    <w:rsid w:val="00994B71"/>
    <w:rsid w:val="009958EA"/>
    <w:rsid w:val="00996950"/>
    <w:rsid w:val="00997624"/>
    <w:rsid w:val="009976B4"/>
    <w:rsid w:val="009A036B"/>
    <w:rsid w:val="009A044B"/>
    <w:rsid w:val="009A1218"/>
    <w:rsid w:val="009A2366"/>
    <w:rsid w:val="009A2C28"/>
    <w:rsid w:val="009A2FB8"/>
    <w:rsid w:val="009A3CF0"/>
    <w:rsid w:val="009A4018"/>
    <w:rsid w:val="009A64A8"/>
    <w:rsid w:val="009A718B"/>
    <w:rsid w:val="009B0338"/>
    <w:rsid w:val="009B0BC5"/>
    <w:rsid w:val="009B1BE1"/>
    <w:rsid w:val="009B33DA"/>
    <w:rsid w:val="009B42FC"/>
    <w:rsid w:val="009B4C9F"/>
    <w:rsid w:val="009B4E73"/>
    <w:rsid w:val="009B52C8"/>
    <w:rsid w:val="009B5D23"/>
    <w:rsid w:val="009B6202"/>
    <w:rsid w:val="009B77F7"/>
    <w:rsid w:val="009C01D6"/>
    <w:rsid w:val="009C1AF0"/>
    <w:rsid w:val="009C307C"/>
    <w:rsid w:val="009C33F6"/>
    <w:rsid w:val="009C3AC2"/>
    <w:rsid w:val="009C4D38"/>
    <w:rsid w:val="009C62A2"/>
    <w:rsid w:val="009C66F1"/>
    <w:rsid w:val="009C697D"/>
    <w:rsid w:val="009C7396"/>
    <w:rsid w:val="009C7DA8"/>
    <w:rsid w:val="009D0714"/>
    <w:rsid w:val="009D107D"/>
    <w:rsid w:val="009D1F8E"/>
    <w:rsid w:val="009D27C8"/>
    <w:rsid w:val="009D29F5"/>
    <w:rsid w:val="009D3F7D"/>
    <w:rsid w:val="009D4AFB"/>
    <w:rsid w:val="009D537E"/>
    <w:rsid w:val="009D59B7"/>
    <w:rsid w:val="009D61F7"/>
    <w:rsid w:val="009D653A"/>
    <w:rsid w:val="009D69D4"/>
    <w:rsid w:val="009D7A41"/>
    <w:rsid w:val="009E025B"/>
    <w:rsid w:val="009E1258"/>
    <w:rsid w:val="009E388D"/>
    <w:rsid w:val="009E3D77"/>
    <w:rsid w:val="009E3F5C"/>
    <w:rsid w:val="009E4088"/>
    <w:rsid w:val="009E5818"/>
    <w:rsid w:val="009E5930"/>
    <w:rsid w:val="009E61E0"/>
    <w:rsid w:val="009E6467"/>
    <w:rsid w:val="009E660A"/>
    <w:rsid w:val="009E6857"/>
    <w:rsid w:val="009F0E1C"/>
    <w:rsid w:val="009F615C"/>
    <w:rsid w:val="009F7222"/>
    <w:rsid w:val="009F7AAE"/>
    <w:rsid w:val="00A0027A"/>
    <w:rsid w:val="00A00F54"/>
    <w:rsid w:val="00A0176C"/>
    <w:rsid w:val="00A03267"/>
    <w:rsid w:val="00A03445"/>
    <w:rsid w:val="00A03595"/>
    <w:rsid w:val="00A03CC6"/>
    <w:rsid w:val="00A04788"/>
    <w:rsid w:val="00A04794"/>
    <w:rsid w:val="00A05124"/>
    <w:rsid w:val="00A1030D"/>
    <w:rsid w:val="00A1121E"/>
    <w:rsid w:val="00A12099"/>
    <w:rsid w:val="00A139C4"/>
    <w:rsid w:val="00A14532"/>
    <w:rsid w:val="00A17FB2"/>
    <w:rsid w:val="00A2215B"/>
    <w:rsid w:val="00A2234F"/>
    <w:rsid w:val="00A22857"/>
    <w:rsid w:val="00A22DE2"/>
    <w:rsid w:val="00A235A7"/>
    <w:rsid w:val="00A237E6"/>
    <w:rsid w:val="00A2400C"/>
    <w:rsid w:val="00A26610"/>
    <w:rsid w:val="00A26798"/>
    <w:rsid w:val="00A271ED"/>
    <w:rsid w:val="00A27F28"/>
    <w:rsid w:val="00A3059A"/>
    <w:rsid w:val="00A30A78"/>
    <w:rsid w:val="00A313D5"/>
    <w:rsid w:val="00A31892"/>
    <w:rsid w:val="00A329BE"/>
    <w:rsid w:val="00A32E07"/>
    <w:rsid w:val="00A3364C"/>
    <w:rsid w:val="00A3448E"/>
    <w:rsid w:val="00A34A06"/>
    <w:rsid w:val="00A355C3"/>
    <w:rsid w:val="00A36772"/>
    <w:rsid w:val="00A37CBF"/>
    <w:rsid w:val="00A40096"/>
    <w:rsid w:val="00A400A9"/>
    <w:rsid w:val="00A4059B"/>
    <w:rsid w:val="00A43840"/>
    <w:rsid w:val="00A4386B"/>
    <w:rsid w:val="00A44A25"/>
    <w:rsid w:val="00A450F5"/>
    <w:rsid w:val="00A45300"/>
    <w:rsid w:val="00A45680"/>
    <w:rsid w:val="00A45931"/>
    <w:rsid w:val="00A45A17"/>
    <w:rsid w:val="00A47973"/>
    <w:rsid w:val="00A47A10"/>
    <w:rsid w:val="00A47BC7"/>
    <w:rsid w:val="00A5223C"/>
    <w:rsid w:val="00A52778"/>
    <w:rsid w:val="00A52ECB"/>
    <w:rsid w:val="00A559D8"/>
    <w:rsid w:val="00A56FC9"/>
    <w:rsid w:val="00A5767D"/>
    <w:rsid w:val="00A576D2"/>
    <w:rsid w:val="00A60225"/>
    <w:rsid w:val="00A6061C"/>
    <w:rsid w:val="00A61519"/>
    <w:rsid w:val="00A6183F"/>
    <w:rsid w:val="00A61C93"/>
    <w:rsid w:val="00A66093"/>
    <w:rsid w:val="00A66CAA"/>
    <w:rsid w:val="00A67FEF"/>
    <w:rsid w:val="00A70048"/>
    <w:rsid w:val="00A702D4"/>
    <w:rsid w:val="00A70565"/>
    <w:rsid w:val="00A70CEF"/>
    <w:rsid w:val="00A713B7"/>
    <w:rsid w:val="00A7259C"/>
    <w:rsid w:val="00A737DB"/>
    <w:rsid w:val="00A740C8"/>
    <w:rsid w:val="00A75026"/>
    <w:rsid w:val="00A75155"/>
    <w:rsid w:val="00A76946"/>
    <w:rsid w:val="00A76AD7"/>
    <w:rsid w:val="00A76D17"/>
    <w:rsid w:val="00A76EAC"/>
    <w:rsid w:val="00A771EA"/>
    <w:rsid w:val="00A7749E"/>
    <w:rsid w:val="00A80691"/>
    <w:rsid w:val="00A806AD"/>
    <w:rsid w:val="00A81C35"/>
    <w:rsid w:val="00A84FAB"/>
    <w:rsid w:val="00A85D68"/>
    <w:rsid w:val="00A90309"/>
    <w:rsid w:val="00A907EE"/>
    <w:rsid w:val="00A91A22"/>
    <w:rsid w:val="00A93494"/>
    <w:rsid w:val="00A937D7"/>
    <w:rsid w:val="00A94F65"/>
    <w:rsid w:val="00A95CD4"/>
    <w:rsid w:val="00A96593"/>
    <w:rsid w:val="00A965CB"/>
    <w:rsid w:val="00AA23AA"/>
    <w:rsid w:val="00AA2646"/>
    <w:rsid w:val="00AA402A"/>
    <w:rsid w:val="00AA5E4A"/>
    <w:rsid w:val="00AA5FEB"/>
    <w:rsid w:val="00AA7768"/>
    <w:rsid w:val="00AA7E41"/>
    <w:rsid w:val="00AB33BD"/>
    <w:rsid w:val="00AB4D97"/>
    <w:rsid w:val="00AB51C5"/>
    <w:rsid w:val="00AB5E77"/>
    <w:rsid w:val="00AB5FAA"/>
    <w:rsid w:val="00AB6703"/>
    <w:rsid w:val="00AB6D3D"/>
    <w:rsid w:val="00AB6E91"/>
    <w:rsid w:val="00AB72CF"/>
    <w:rsid w:val="00AB7824"/>
    <w:rsid w:val="00AC02CB"/>
    <w:rsid w:val="00AC110A"/>
    <w:rsid w:val="00AC15CD"/>
    <w:rsid w:val="00AC1704"/>
    <w:rsid w:val="00AC20CA"/>
    <w:rsid w:val="00AC2A9F"/>
    <w:rsid w:val="00AC5013"/>
    <w:rsid w:val="00AC52D9"/>
    <w:rsid w:val="00AC6544"/>
    <w:rsid w:val="00AC7CD0"/>
    <w:rsid w:val="00AD07CB"/>
    <w:rsid w:val="00AD10D2"/>
    <w:rsid w:val="00AD1D98"/>
    <w:rsid w:val="00AD288A"/>
    <w:rsid w:val="00AD2E99"/>
    <w:rsid w:val="00AD339E"/>
    <w:rsid w:val="00AD3C00"/>
    <w:rsid w:val="00AD4216"/>
    <w:rsid w:val="00AD43BB"/>
    <w:rsid w:val="00AD52A3"/>
    <w:rsid w:val="00AD5F57"/>
    <w:rsid w:val="00AD68AC"/>
    <w:rsid w:val="00AD75FE"/>
    <w:rsid w:val="00AE1614"/>
    <w:rsid w:val="00AE288D"/>
    <w:rsid w:val="00AE3CDC"/>
    <w:rsid w:val="00AE3E4E"/>
    <w:rsid w:val="00AE46A7"/>
    <w:rsid w:val="00AE46B2"/>
    <w:rsid w:val="00AE4FFB"/>
    <w:rsid w:val="00AE51F9"/>
    <w:rsid w:val="00AE52F3"/>
    <w:rsid w:val="00AE6AED"/>
    <w:rsid w:val="00AE7B08"/>
    <w:rsid w:val="00AF05AE"/>
    <w:rsid w:val="00AF610A"/>
    <w:rsid w:val="00AF652F"/>
    <w:rsid w:val="00AF6791"/>
    <w:rsid w:val="00AF773F"/>
    <w:rsid w:val="00B0131B"/>
    <w:rsid w:val="00B01F9F"/>
    <w:rsid w:val="00B03D39"/>
    <w:rsid w:val="00B0417F"/>
    <w:rsid w:val="00B05636"/>
    <w:rsid w:val="00B10E72"/>
    <w:rsid w:val="00B14565"/>
    <w:rsid w:val="00B15818"/>
    <w:rsid w:val="00B16E5A"/>
    <w:rsid w:val="00B17761"/>
    <w:rsid w:val="00B21728"/>
    <w:rsid w:val="00B21FB4"/>
    <w:rsid w:val="00B22316"/>
    <w:rsid w:val="00B23A39"/>
    <w:rsid w:val="00B23D33"/>
    <w:rsid w:val="00B25CEC"/>
    <w:rsid w:val="00B25EA6"/>
    <w:rsid w:val="00B2771B"/>
    <w:rsid w:val="00B301E3"/>
    <w:rsid w:val="00B306DA"/>
    <w:rsid w:val="00B30A0C"/>
    <w:rsid w:val="00B30F4C"/>
    <w:rsid w:val="00B311E6"/>
    <w:rsid w:val="00B31B92"/>
    <w:rsid w:val="00B33576"/>
    <w:rsid w:val="00B35958"/>
    <w:rsid w:val="00B35B20"/>
    <w:rsid w:val="00B36FE3"/>
    <w:rsid w:val="00B3793B"/>
    <w:rsid w:val="00B40378"/>
    <w:rsid w:val="00B40F0C"/>
    <w:rsid w:val="00B41F58"/>
    <w:rsid w:val="00B43AC0"/>
    <w:rsid w:val="00B43D50"/>
    <w:rsid w:val="00B51C20"/>
    <w:rsid w:val="00B526C6"/>
    <w:rsid w:val="00B52995"/>
    <w:rsid w:val="00B53B95"/>
    <w:rsid w:val="00B54259"/>
    <w:rsid w:val="00B544B7"/>
    <w:rsid w:val="00B571DC"/>
    <w:rsid w:val="00B574C1"/>
    <w:rsid w:val="00B575CD"/>
    <w:rsid w:val="00B60E59"/>
    <w:rsid w:val="00B6107A"/>
    <w:rsid w:val="00B620F6"/>
    <w:rsid w:val="00B62985"/>
    <w:rsid w:val="00B62B46"/>
    <w:rsid w:val="00B633CD"/>
    <w:rsid w:val="00B63E1E"/>
    <w:rsid w:val="00B64A83"/>
    <w:rsid w:val="00B65D3E"/>
    <w:rsid w:val="00B663E3"/>
    <w:rsid w:val="00B71308"/>
    <w:rsid w:val="00B71379"/>
    <w:rsid w:val="00B71675"/>
    <w:rsid w:val="00B72884"/>
    <w:rsid w:val="00B73742"/>
    <w:rsid w:val="00B741E3"/>
    <w:rsid w:val="00B74F8B"/>
    <w:rsid w:val="00B75869"/>
    <w:rsid w:val="00B759FB"/>
    <w:rsid w:val="00B76E43"/>
    <w:rsid w:val="00B8058D"/>
    <w:rsid w:val="00B80B38"/>
    <w:rsid w:val="00B813E0"/>
    <w:rsid w:val="00B8313A"/>
    <w:rsid w:val="00B842BB"/>
    <w:rsid w:val="00B85ECD"/>
    <w:rsid w:val="00B86E13"/>
    <w:rsid w:val="00B87586"/>
    <w:rsid w:val="00B9064C"/>
    <w:rsid w:val="00B90B16"/>
    <w:rsid w:val="00B92A14"/>
    <w:rsid w:val="00B93B4E"/>
    <w:rsid w:val="00BA0EA2"/>
    <w:rsid w:val="00BA1DF0"/>
    <w:rsid w:val="00BA2643"/>
    <w:rsid w:val="00BA3C57"/>
    <w:rsid w:val="00BA4923"/>
    <w:rsid w:val="00BA4AD9"/>
    <w:rsid w:val="00BA61DB"/>
    <w:rsid w:val="00BA6F24"/>
    <w:rsid w:val="00BA702B"/>
    <w:rsid w:val="00BA72E6"/>
    <w:rsid w:val="00BB1199"/>
    <w:rsid w:val="00BB2BC6"/>
    <w:rsid w:val="00BB38CC"/>
    <w:rsid w:val="00BB4679"/>
    <w:rsid w:val="00BB5101"/>
    <w:rsid w:val="00BB53C7"/>
    <w:rsid w:val="00BB6229"/>
    <w:rsid w:val="00BB6C4B"/>
    <w:rsid w:val="00BB6D39"/>
    <w:rsid w:val="00BB7EE3"/>
    <w:rsid w:val="00BC0D86"/>
    <w:rsid w:val="00BC0DA6"/>
    <w:rsid w:val="00BC2062"/>
    <w:rsid w:val="00BC325B"/>
    <w:rsid w:val="00BD12F5"/>
    <w:rsid w:val="00BD178D"/>
    <w:rsid w:val="00BD2FD6"/>
    <w:rsid w:val="00BD3337"/>
    <w:rsid w:val="00BD391C"/>
    <w:rsid w:val="00BD3DF0"/>
    <w:rsid w:val="00BD591D"/>
    <w:rsid w:val="00BE0805"/>
    <w:rsid w:val="00BE0EC7"/>
    <w:rsid w:val="00BE1016"/>
    <w:rsid w:val="00BE1B45"/>
    <w:rsid w:val="00BE1C11"/>
    <w:rsid w:val="00BE3458"/>
    <w:rsid w:val="00BE3AC6"/>
    <w:rsid w:val="00BE46A1"/>
    <w:rsid w:val="00BE51A7"/>
    <w:rsid w:val="00BE5441"/>
    <w:rsid w:val="00BE648C"/>
    <w:rsid w:val="00BE6B96"/>
    <w:rsid w:val="00BE7D32"/>
    <w:rsid w:val="00BF10E2"/>
    <w:rsid w:val="00BF1A61"/>
    <w:rsid w:val="00BF3961"/>
    <w:rsid w:val="00BF3EFC"/>
    <w:rsid w:val="00BF4259"/>
    <w:rsid w:val="00BF4A90"/>
    <w:rsid w:val="00BF4EB2"/>
    <w:rsid w:val="00C00D69"/>
    <w:rsid w:val="00C017B7"/>
    <w:rsid w:val="00C02A5D"/>
    <w:rsid w:val="00C0608A"/>
    <w:rsid w:val="00C11057"/>
    <w:rsid w:val="00C128C5"/>
    <w:rsid w:val="00C132E6"/>
    <w:rsid w:val="00C141C5"/>
    <w:rsid w:val="00C14645"/>
    <w:rsid w:val="00C16225"/>
    <w:rsid w:val="00C1628E"/>
    <w:rsid w:val="00C164F5"/>
    <w:rsid w:val="00C168C8"/>
    <w:rsid w:val="00C17F6E"/>
    <w:rsid w:val="00C2009B"/>
    <w:rsid w:val="00C20259"/>
    <w:rsid w:val="00C20548"/>
    <w:rsid w:val="00C208E9"/>
    <w:rsid w:val="00C21AC2"/>
    <w:rsid w:val="00C21DF2"/>
    <w:rsid w:val="00C254F4"/>
    <w:rsid w:val="00C25756"/>
    <w:rsid w:val="00C270E5"/>
    <w:rsid w:val="00C27E56"/>
    <w:rsid w:val="00C30E41"/>
    <w:rsid w:val="00C31661"/>
    <w:rsid w:val="00C3249F"/>
    <w:rsid w:val="00C32922"/>
    <w:rsid w:val="00C3457F"/>
    <w:rsid w:val="00C35784"/>
    <w:rsid w:val="00C3596B"/>
    <w:rsid w:val="00C36817"/>
    <w:rsid w:val="00C37E51"/>
    <w:rsid w:val="00C40281"/>
    <w:rsid w:val="00C409DC"/>
    <w:rsid w:val="00C42232"/>
    <w:rsid w:val="00C4524C"/>
    <w:rsid w:val="00C45258"/>
    <w:rsid w:val="00C45FEB"/>
    <w:rsid w:val="00C46115"/>
    <w:rsid w:val="00C47276"/>
    <w:rsid w:val="00C47DCF"/>
    <w:rsid w:val="00C517E9"/>
    <w:rsid w:val="00C53848"/>
    <w:rsid w:val="00C5422D"/>
    <w:rsid w:val="00C542EB"/>
    <w:rsid w:val="00C555E4"/>
    <w:rsid w:val="00C56708"/>
    <w:rsid w:val="00C56CE6"/>
    <w:rsid w:val="00C57F28"/>
    <w:rsid w:val="00C602B8"/>
    <w:rsid w:val="00C60CFA"/>
    <w:rsid w:val="00C60F1F"/>
    <w:rsid w:val="00C61242"/>
    <w:rsid w:val="00C61760"/>
    <w:rsid w:val="00C61AAE"/>
    <w:rsid w:val="00C6239C"/>
    <w:rsid w:val="00C62938"/>
    <w:rsid w:val="00C63AE2"/>
    <w:rsid w:val="00C65794"/>
    <w:rsid w:val="00C666EF"/>
    <w:rsid w:val="00C67DFA"/>
    <w:rsid w:val="00C70C65"/>
    <w:rsid w:val="00C713F7"/>
    <w:rsid w:val="00C72997"/>
    <w:rsid w:val="00C74AC5"/>
    <w:rsid w:val="00C757E1"/>
    <w:rsid w:val="00C76BAD"/>
    <w:rsid w:val="00C77214"/>
    <w:rsid w:val="00C77C70"/>
    <w:rsid w:val="00C80D7D"/>
    <w:rsid w:val="00C81D5F"/>
    <w:rsid w:val="00C823B4"/>
    <w:rsid w:val="00C8305C"/>
    <w:rsid w:val="00C83BAA"/>
    <w:rsid w:val="00C84B18"/>
    <w:rsid w:val="00C85ADB"/>
    <w:rsid w:val="00C85F19"/>
    <w:rsid w:val="00C87120"/>
    <w:rsid w:val="00C91484"/>
    <w:rsid w:val="00C9220C"/>
    <w:rsid w:val="00C92C7A"/>
    <w:rsid w:val="00C930C8"/>
    <w:rsid w:val="00C9396F"/>
    <w:rsid w:val="00C93CE0"/>
    <w:rsid w:val="00C94229"/>
    <w:rsid w:val="00C94363"/>
    <w:rsid w:val="00C94765"/>
    <w:rsid w:val="00C94933"/>
    <w:rsid w:val="00C9599E"/>
    <w:rsid w:val="00C9687B"/>
    <w:rsid w:val="00C96A07"/>
    <w:rsid w:val="00C974AE"/>
    <w:rsid w:val="00CA0633"/>
    <w:rsid w:val="00CA0C70"/>
    <w:rsid w:val="00CA1A23"/>
    <w:rsid w:val="00CA1DB5"/>
    <w:rsid w:val="00CA2114"/>
    <w:rsid w:val="00CA2D72"/>
    <w:rsid w:val="00CA52CB"/>
    <w:rsid w:val="00CB146B"/>
    <w:rsid w:val="00CB15F9"/>
    <w:rsid w:val="00CB205E"/>
    <w:rsid w:val="00CB2DC3"/>
    <w:rsid w:val="00CB37E4"/>
    <w:rsid w:val="00CB3DAF"/>
    <w:rsid w:val="00CB3EDB"/>
    <w:rsid w:val="00CB4741"/>
    <w:rsid w:val="00CB4AF4"/>
    <w:rsid w:val="00CB53C2"/>
    <w:rsid w:val="00CB6859"/>
    <w:rsid w:val="00CC0501"/>
    <w:rsid w:val="00CC0F9C"/>
    <w:rsid w:val="00CC1D3B"/>
    <w:rsid w:val="00CC3514"/>
    <w:rsid w:val="00CC366B"/>
    <w:rsid w:val="00CC3A0A"/>
    <w:rsid w:val="00CC4402"/>
    <w:rsid w:val="00CC4AD2"/>
    <w:rsid w:val="00CC4F25"/>
    <w:rsid w:val="00CC545B"/>
    <w:rsid w:val="00CC6231"/>
    <w:rsid w:val="00CC6253"/>
    <w:rsid w:val="00CC6B33"/>
    <w:rsid w:val="00CC6BF0"/>
    <w:rsid w:val="00CD0780"/>
    <w:rsid w:val="00CD1B99"/>
    <w:rsid w:val="00CD3963"/>
    <w:rsid w:val="00CD3DAE"/>
    <w:rsid w:val="00CD3E71"/>
    <w:rsid w:val="00CD4019"/>
    <w:rsid w:val="00CD5741"/>
    <w:rsid w:val="00CD5DBE"/>
    <w:rsid w:val="00CE005E"/>
    <w:rsid w:val="00CE04C0"/>
    <w:rsid w:val="00CE07FE"/>
    <w:rsid w:val="00CE1BDC"/>
    <w:rsid w:val="00CE1E41"/>
    <w:rsid w:val="00CE2B19"/>
    <w:rsid w:val="00CE2CDD"/>
    <w:rsid w:val="00CE33AB"/>
    <w:rsid w:val="00CE5AB4"/>
    <w:rsid w:val="00CE5E13"/>
    <w:rsid w:val="00CE6619"/>
    <w:rsid w:val="00CE77EF"/>
    <w:rsid w:val="00CF10FF"/>
    <w:rsid w:val="00CF16C6"/>
    <w:rsid w:val="00CF18D7"/>
    <w:rsid w:val="00CF253F"/>
    <w:rsid w:val="00CF4E53"/>
    <w:rsid w:val="00CF509B"/>
    <w:rsid w:val="00CF754B"/>
    <w:rsid w:val="00D005E9"/>
    <w:rsid w:val="00D00ED7"/>
    <w:rsid w:val="00D018C1"/>
    <w:rsid w:val="00D02EDD"/>
    <w:rsid w:val="00D03519"/>
    <w:rsid w:val="00D038CB"/>
    <w:rsid w:val="00D03B6D"/>
    <w:rsid w:val="00D053E1"/>
    <w:rsid w:val="00D05613"/>
    <w:rsid w:val="00D05690"/>
    <w:rsid w:val="00D06224"/>
    <w:rsid w:val="00D06D89"/>
    <w:rsid w:val="00D140A7"/>
    <w:rsid w:val="00D20341"/>
    <w:rsid w:val="00D20A7C"/>
    <w:rsid w:val="00D210F3"/>
    <w:rsid w:val="00D21F74"/>
    <w:rsid w:val="00D23B8F"/>
    <w:rsid w:val="00D23E85"/>
    <w:rsid w:val="00D24D24"/>
    <w:rsid w:val="00D24E41"/>
    <w:rsid w:val="00D25B2D"/>
    <w:rsid w:val="00D27348"/>
    <w:rsid w:val="00D27DCA"/>
    <w:rsid w:val="00D31853"/>
    <w:rsid w:val="00D31867"/>
    <w:rsid w:val="00D32485"/>
    <w:rsid w:val="00D3367A"/>
    <w:rsid w:val="00D33F08"/>
    <w:rsid w:val="00D34A99"/>
    <w:rsid w:val="00D3514D"/>
    <w:rsid w:val="00D351FE"/>
    <w:rsid w:val="00D35F08"/>
    <w:rsid w:val="00D36444"/>
    <w:rsid w:val="00D36965"/>
    <w:rsid w:val="00D36C68"/>
    <w:rsid w:val="00D4028C"/>
    <w:rsid w:val="00D41EAD"/>
    <w:rsid w:val="00D42047"/>
    <w:rsid w:val="00D43D20"/>
    <w:rsid w:val="00D44F21"/>
    <w:rsid w:val="00D450D1"/>
    <w:rsid w:val="00D45A39"/>
    <w:rsid w:val="00D4709B"/>
    <w:rsid w:val="00D471F7"/>
    <w:rsid w:val="00D50C29"/>
    <w:rsid w:val="00D52BF6"/>
    <w:rsid w:val="00D53997"/>
    <w:rsid w:val="00D53CC7"/>
    <w:rsid w:val="00D550A2"/>
    <w:rsid w:val="00D552DD"/>
    <w:rsid w:val="00D5644F"/>
    <w:rsid w:val="00D62B4B"/>
    <w:rsid w:val="00D63367"/>
    <w:rsid w:val="00D657DF"/>
    <w:rsid w:val="00D662A2"/>
    <w:rsid w:val="00D66CF6"/>
    <w:rsid w:val="00D66F72"/>
    <w:rsid w:val="00D67746"/>
    <w:rsid w:val="00D67A37"/>
    <w:rsid w:val="00D67A78"/>
    <w:rsid w:val="00D67A7E"/>
    <w:rsid w:val="00D71E15"/>
    <w:rsid w:val="00D71F36"/>
    <w:rsid w:val="00D7271A"/>
    <w:rsid w:val="00D73748"/>
    <w:rsid w:val="00D74B12"/>
    <w:rsid w:val="00D75A5A"/>
    <w:rsid w:val="00D7607E"/>
    <w:rsid w:val="00D7659C"/>
    <w:rsid w:val="00D77C64"/>
    <w:rsid w:val="00D8339B"/>
    <w:rsid w:val="00D84E24"/>
    <w:rsid w:val="00D85857"/>
    <w:rsid w:val="00D86487"/>
    <w:rsid w:val="00D875C3"/>
    <w:rsid w:val="00D87799"/>
    <w:rsid w:val="00D877B7"/>
    <w:rsid w:val="00D90191"/>
    <w:rsid w:val="00D903AB"/>
    <w:rsid w:val="00D9090E"/>
    <w:rsid w:val="00D9298A"/>
    <w:rsid w:val="00D939ED"/>
    <w:rsid w:val="00D94084"/>
    <w:rsid w:val="00D956D0"/>
    <w:rsid w:val="00D95CAA"/>
    <w:rsid w:val="00D95D2F"/>
    <w:rsid w:val="00D97B6E"/>
    <w:rsid w:val="00DA0327"/>
    <w:rsid w:val="00DA3B2A"/>
    <w:rsid w:val="00DA41B8"/>
    <w:rsid w:val="00DA5AC2"/>
    <w:rsid w:val="00DA600F"/>
    <w:rsid w:val="00DA65EC"/>
    <w:rsid w:val="00DA77E2"/>
    <w:rsid w:val="00DA789C"/>
    <w:rsid w:val="00DB02C5"/>
    <w:rsid w:val="00DB1331"/>
    <w:rsid w:val="00DB214B"/>
    <w:rsid w:val="00DB400C"/>
    <w:rsid w:val="00DC0F80"/>
    <w:rsid w:val="00DC18B6"/>
    <w:rsid w:val="00DC1C32"/>
    <w:rsid w:val="00DC36ED"/>
    <w:rsid w:val="00DC4B2B"/>
    <w:rsid w:val="00DC6765"/>
    <w:rsid w:val="00DC7746"/>
    <w:rsid w:val="00DC7F48"/>
    <w:rsid w:val="00DD2C8F"/>
    <w:rsid w:val="00DD2D6A"/>
    <w:rsid w:val="00DD33C8"/>
    <w:rsid w:val="00DD3E65"/>
    <w:rsid w:val="00DD4264"/>
    <w:rsid w:val="00DD42FB"/>
    <w:rsid w:val="00DD5882"/>
    <w:rsid w:val="00DD5FB3"/>
    <w:rsid w:val="00DD64C0"/>
    <w:rsid w:val="00DD6561"/>
    <w:rsid w:val="00DD6DB7"/>
    <w:rsid w:val="00DE212F"/>
    <w:rsid w:val="00DE3219"/>
    <w:rsid w:val="00DE39B8"/>
    <w:rsid w:val="00DE3E9C"/>
    <w:rsid w:val="00DE4A2E"/>
    <w:rsid w:val="00DE4E37"/>
    <w:rsid w:val="00DE7F73"/>
    <w:rsid w:val="00DF00B7"/>
    <w:rsid w:val="00DF0C84"/>
    <w:rsid w:val="00DF20DB"/>
    <w:rsid w:val="00DF3F79"/>
    <w:rsid w:val="00DF430B"/>
    <w:rsid w:val="00DF4621"/>
    <w:rsid w:val="00DF4A9A"/>
    <w:rsid w:val="00E00F83"/>
    <w:rsid w:val="00E01107"/>
    <w:rsid w:val="00E02068"/>
    <w:rsid w:val="00E039ED"/>
    <w:rsid w:val="00E03CB0"/>
    <w:rsid w:val="00E04C6B"/>
    <w:rsid w:val="00E054A1"/>
    <w:rsid w:val="00E07B11"/>
    <w:rsid w:val="00E07CDF"/>
    <w:rsid w:val="00E11E7A"/>
    <w:rsid w:val="00E1249C"/>
    <w:rsid w:val="00E12B99"/>
    <w:rsid w:val="00E145EB"/>
    <w:rsid w:val="00E14946"/>
    <w:rsid w:val="00E14E43"/>
    <w:rsid w:val="00E14FCE"/>
    <w:rsid w:val="00E15094"/>
    <w:rsid w:val="00E15E00"/>
    <w:rsid w:val="00E16C7C"/>
    <w:rsid w:val="00E16E15"/>
    <w:rsid w:val="00E172E0"/>
    <w:rsid w:val="00E17B26"/>
    <w:rsid w:val="00E20BAD"/>
    <w:rsid w:val="00E2376F"/>
    <w:rsid w:val="00E23A1E"/>
    <w:rsid w:val="00E23E62"/>
    <w:rsid w:val="00E24216"/>
    <w:rsid w:val="00E26236"/>
    <w:rsid w:val="00E26AFD"/>
    <w:rsid w:val="00E27DDD"/>
    <w:rsid w:val="00E30566"/>
    <w:rsid w:val="00E30D0F"/>
    <w:rsid w:val="00E317ED"/>
    <w:rsid w:val="00E32842"/>
    <w:rsid w:val="00E33074"/>
    <w:rsid w:val="00E34B16"/>
    <w:rsid w:val="00E35C7B"/>
    <w:rsid w:val="00E36B3B"/>
    <w:rsid w:val="00E37D59"/>
    <w:rsid w:val="00E43755"/>
    <w:rsid w:val="00E453FE"/>
    <w:rsid w:val="00E458EC"/>
    <w:rsid w:val="00E46AF1"/>
    <w:rsid w:val="00E479DF"/>
    <w:rsid w:val="00E47ABA"/>
    <w:rsid w:val="00E5045B"/>
    <w:rsid w:val="00E51A61"/>
    <w:rsid w:val="00E51A75"/>
    <w:rsid w:val="00E51B6C"/>
    <w:rsid w:val="00E53E2B"/>
    <w:rsid w:val="00E60C6C"/>
    <w:rsid w:val="00E6190D"/>
    <w:rsid w:val="00E61BF5"/>
    <w:rsid w:val="00E624C0"/>
    <w:rsid w:val="00E63F4D"/>
    <w:rsid w:val="00E64767"/>
    <w:rsid w:val="00E65C31"/>
    <w:rsid w:val="00E65FFF"/>
    <w:rsid w:val="00E70378"/>
    <w:rsid w:val="00E708B8"/>
    <w:rsid w:val="00E715BC"/>
    <w:rsid w:val="00E72C99"/>
    <w:rsid w:val="00E73A2D"/>
    <w:rsid w:val="00E73AF2"/>
    <w:rsid w:val="00E73D1B"/>
    <w:rsid w:val="00E74511"/>
    <w:rsid w:val="00E74D86"/>
    <w:rsid w:val="00E74F3C"/>
    <w:rsid w:val="00E75672"/>
    <w:rsid w:val="00E7597A"/>
    <w:rsid w:val="00E81D8D"/>
    <w:rsid w:val="00E81E81"/>
    <w:rsid w:val="00E8280D"/>
    <w:rsid w:val="00E8629D"/>
    <w:rsid w:val="00E8640A"/>
    <w:rsid w:val="00E869DB"/>
    <w:rsid w:val="00E86AD6"/>
    <w:rsid w:val="00E86C8A"/>
    <w:rsid w:val="00E872C8"/>
    <w:rsid w:val="00E873D7"/>
    <w:rsid w:val="00E874FE"/>
    <w:rsid w:val="00E87FED"/>
    <w:rsid w:val="00E900F6"/>
    <w:rsid w:val="00E90783"/>
    <w:rsid w:val="00E90D3B"/>
    <w:rsid w:val="00E90E43"/>
    <w:rsid w:val="00E910A5"/>
    <w:rsid w:val="00E91573"/>
    <w:rsid w:val="00E93786"/>
    <w:rsid w:val="00E93851"/>
    <w:rsid w:val="00E94A67"/>
    <w:rsid w:val="00E9644D"/>
    <w:rsid w:val="00E96A41"/>
    <w:rsid w:val="00E96D1A"/>
    <w:rsid w:val="00E97568"/>
    <w:rsid w:val="00E97BCE"/>
    <w:rsid w:val="00EA00C5"/>
    <w:rsid w:val="00EA0B2E"/>
    <w:rsid w:val="00EA16EC"/>
    <w:rsid w:val="00EA62A3"/>
    <w:rsid w:val="00EA70C4"/>
    <w:rsid w:val="00EA724C"/>
    <w:rsid w:val="00EB0DDF"/>
    <w:rsid w:val="00EB0E5D"/>
    <w:rsid w:val="00EB1D05"/>
    <w:rsid w:val="00EB3057"/>
    <w:rsid w:val="00EB3225"/>
    <w:rsid w:val="00EB400C"/>
    <w:rsid w:val="00EB56B6"/>
    <w:rsid w:val="00EB7AB0"/>
    <w:rsid w:val="00EB7C92"/>
    <w:rsid w:val="00EC00FB"/>
    <w:rsid w:val="00EC0F1F"/>
    <w:rsid w:val="00EC1D44"/>
    <w:rsid w:val="00EC2BB3"/>
    <w:rsid w:val="00EC3303"/>
    <w:rsid w:val="00EC360C"/>
    <w:rsid w:val="00EC44BC"/>
    <w:rsid w:val="00EC4B4E"/>
    <w:rsid w:val="00EC52C2"/>
    <w:rsid w:val="00EC5519"/>
    <w:rsid w:val="00EC5CDD"/>
    <w:rsid w:val="00EC6915"/>
    <w:rsid w:val="00EC699F"/>
    <w:rsid w:val="00EC7C78"/>
    <w:rsid w:val="00ED039C"/>
    <w:rsid w:val="00ED31CF"/>
    <w:rsid w:val="00ED43ED"/>
    <w:rsid w:val="00ED47FB"/>
    <w:rsid w:val="00ED624B"/>
    <w:rsid w:val="00ED68FB"/>
    <w:rsid w:val="00ED7243"/>
    <w:rsid w:val="00ED7E62"/>
    <w:rsid w:val="00EE1C69"/>
    <w:rsid w:val="00EE39A5"/>
    <w:rsid w:val="00EE6A94"/>
    <w:rsid w:val="00EE7ADC"/>
    <w:rsid w:val="00EF199A"/>
    <w:rsid w:val="00EF1ACB"/>
    <w:rsid w:val="00EF2672"/>
    <w:rsid w:val="00EF2823"/>
    <w:rsid w:val="00EF3B3C"/>
    <w:rsid w:val="00EF3C88"/>
    <w:rsid w:val="00EF52EB"/>
    <w:rsid w:val="00EF5C81"/>
    <w:rsid w:val="00EF5DB2"/>
    <w:rsid w:val="00EF64ED"/>
    <w:rsid w:val="00F008E1"/>
    <w:rsid w:val="00F00BBE"/>
    <w:rsid w:val="00F025D8"/>
    <w:rsid w:val="00F02C0B"/>
    <w:rsid w:val="00F02D99"/>
    <w:rsid w:val="00F052C8"/>
    <w:rsid w:val="00F07337"/>
    <w:rsid w:val="00F105F1"/>
    <w:rsid w:val="00F131C5"/>
    <w:rsid w:val="00F13D35"/>
    <w:rsid w:val="00F14D33"/>
    <w:rsid w:val="00F158CE"/>
    <w:rsid w:val="00F16D20"/>
    <w:rsid w:val="00F17165"/>
    <w:rsid w:val="00F1716D"/>
    <w:rsid w:val="00F20417"/>
    <w:rsid w:val="00F21E01"/>
    <w:rsid w:val="00F23F1A"/>
    <w:rsid w:val="00F256D2"/>
    <w:rsid w:val="00F259C1"/>
    <w:rsid w:val="00F265E1"/>
    <w:rsid w:val="00F27920"/>
    <w:rsid w:val="00F303A6"/>
    <w:rsid w:val="00F31A4A"/>
    <w:rsid w:val="00F3250C"/>
    <w:rsid w:val="00F3396B"/>
    <w:rsid w:val="00F34D1C"/>
    <w:rsid w:val="00F34FFD"/>
    <w:rsid w:val="00F35F68"/>
    <w:rsid w:val="00F36264"/>
    <w:rsid w:val="00F365E4"/>
    <w:rsid w:val="00F36A51"/>
    <w:rsid w:val="00F37CDE"/>
    <w:rsid w:val="00F40099"/>
    <w:rsid w:val="00F4128B"/>
    <w:rsid w:val="00F4151E"/>
    <w:rsid w:val="00F41B10"/>
    <w:rsid w:val="00F42452"/>
    <w:rsid w:val="00F448ED"/>
    <w:rsid w:val="00F44B92"/>
    <w:rsid w:val="00F45B21"/>
    <w:rsid w:val="00F462D3"/>
    <w:rsid w:val="00F466A7"/>
    <w:rsid w:val="00F46CB1"/>
    <w:rsid w:val="00F46D9B"/>
    <w:rsid w:val="00F477A5"/>
    <w:rsid w:val="00F50262"/>
    <w:rsid w:val="00F50E91"/>
    <w:rsid w:val="00F50F4E"/>
    <w:rsid w:val="00F510B8"/>
    <w:rsid w:val="00F53006"/>
    <w:rsid w:val="00F544AF"/>
    <w:rsid w:val="00F5558E"/>
    <w:rsid w:val="00F603B7"/>
    <w:rsid w:val="00F6083C"/>
    <w:rsid w:val="00F60CDE"/>
    <w:rsid w:val="00F62229"/>
    <w:rsid w:val="00F62A7E"/>
    <w:rsid w:val="00F6646C"/>
    <w:rsid w:val="00F71B0E"/>
    <w:rsid w:val="00F72C09"/>
    <w:rsid w:val="00F72CB8"/>
    <w:rsid w:val="00F736F4"/>
    <w:rsid w:val="00F73DA1"/>
    <w:rsid w:val="00F740A7"/>
    <w:rsid w:val="00F74525"/>
    <w:rsid w:val="00F75537"/>
    <w:rsid w:val="00F755EA"/>
    <w:rsid w:val="00F77039"/>
    <w:rsid w:val="00F7750A"/>
    <w:rsid w:val="00F77565"/>
    <w:rsid w:val="00F8011B"/>
    <w:rsid w:val="00F80866"/>
    <w:rsid w:val="00F808AE"/>
    <w:rsid w:val="00F8106F"/>
    <w:rsid w:val="00F82053"/>
    <w:rsid w:val="00F82EB8"/>
    <w:rsid w:val="00F83DE9"/>
    <w:rsid w:val="00F84CBE"/>
    <w:rsid w:val="00F84F03"/>
    <w:rsid w:val="00F85A88"/>
    <w:rsid w:val="00F86B15"/>
    <w:rsid w:val="00F87781"/>
    <w:rsid w:val="00F902A0"/>
    <w:rsid w:val="00F90BAD"/>
    <w:rsid w:val="00F93C23"/>
    <w:rsid w:val="00F9476D"/>
    <w:rsid w:val="00F95354"/>
    <w:rsid w:val="00F97354"/>
    <w:rsid w:val="00F97A1F"/>
    <w:rsid w:val="00F97A98"/>
    <w:rsid w:val="00FA001C"/>
    <w:rsid w:val="00FA074B"/>
    <w:rsid w:val="00FA0C2E"/>
    <w:rsid w:val="00FA2367"/>
    <w:rsid w:val="00FA2923"/>
    <w:rsid w:val="00FA486D"/>
    <w:rsid w:val="00FA64A7"/>
    <w:rsid w:val="00FA739B"/>
    <w:rsid w:val="00FA7A23"/>
    <w:rsid w:val="00FB0896"/>
    <w:rsid w:val="00FB0C4A"/>
    <w:rsid w:val="00FB2EEE"/>
    <w:rsid w:val="00FB2F65"/>
    <w:rsid w:val="00FB326A"/>
    <w:rsid w:val="00FB3E4C"/>
    <w:rsid w:val="00FB50FF"/>
    <w:rsid w:val="00FB6A36"/>
    <w:rsid w:val="00FB6BB8"/>
    <w:rsid w:val="00FB77D8"/>
    <w:rsid w:val="00FB7925"/>
    <w:rsid w:val="00FB7F3D"/>
    <w:rsid w:val="00FC0E8B"/>
    <w:rsid w:val="00FC1C83"/>
    <w:rsid w:val="00FC255B"/>
    <w:rsid w:val="00FC394A"/>
    <w:rsid w:val="00FC5516"/>
    <w:rsid w:val="00FC56B4"/>
    <w:rsid w:val="00FC56D7"/>
    <w:rsid w:val="00FD1E11"/>
    <w:rsid w:val="00FD2C9E"/>
    <w:rsid w:val="00FD35EF"/>
    <w:rsid w:val="00FD3CC3"/>
    <w:rsid w:val="00FD4C1E"/>
    <w:rsid w:val="00FD4D48"/>
    <w:rsid w:val="00FD4E40"/>
    <w:rsid w:val="00FD4FCC"/>
    <w:rsid w:val="00FD582E"/>
    <w:rsid w:val="00FD6E30"/>
    <w:rsid w:val="00FD7DF1"/>
    <w:rsid w:val="00FE0208"/>
    <w:rsid w:val="00FE0774"/>
    <w:rsid w:val="00FE079A"/>
    <w:rsid w:val="00FE0B02"/>
    <w:rsid w:val="00FE197F"/>
    <w:rsid w:val="00FE1F7A"/>
    <w:rsid w:val="00FE3296"/>
    <w:rsid w:val="00FE4173"/>
    <w:rsid w:val="00FE4736"/>
    <w:rsid w:val="00FE526D"/>
    <w:rsid w:val="00FE5566"/>
    <w:rsid w:val="00FE5C8A"/>
    <w:rsid w:val="00FE76C1"/>
    <w:rsid w:val="00FE7BB4"/>
    <w:rsid w:val="00FF0E64"/>
    <w:rsid w:val="00FF12F0"/>
    <w:rsid w:val="00FF191C"/>
    <w:rsid w:val="00FF222C"/>
    <w:rsid w:val="00FF224B"/>
    <w:rsid w:val="00FF2419"/>
    <w:rsid w:val="00FF5014"/>
    <w:rsid w:val="00FF66C8"/>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FB9CCD"/>
  <w15:docId w15:val="{5BAD5317-01EB-C944-9534-DAA44053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691"/>
  </w:style>
  <w:style w:type="paragraph" w:styleId="Heading3">
    <w:name w:val="heading 3"/>
    <w:basedOn w:val="Normal"/>
    <w:link w:val="Heading3Char"/>
    <w:uiPriority w:val="9"/>
    <w:qFormat/>
    <w:rsid w:val="00DF0C84"/>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80691"/>
    <w:pPr>
      <w:ind w:left="720"/>
      <w:contextualSpacing/>
    </w:pPr>
  </w:style>
  <w:style w:type="character" w:styleId="Hyperlink">
    <w:name w:val="Hyperlink"/>
    <w:basedOn w:val="DefaultParagraphFont"/>
    <w:uiPriority w:val="99"/>
    <w:unhideWhenUsed/>
    <w:rsid w:val="00A80691"/>
    <w:rPr>
      <w:color w:val="0563C1" w:themeColor="hyperlink"/>
      <w:u w:val="single"/>
    </w:rPr>
  </w:style>
  <w:style w:type="character" w:styleId="CommentReference">
    <w:name w:val="annotation reference"/>
    <w:basedOn w:val="DefaultParagraphFont"/>
    <w:uiPriority w:val="99"/>
    <w:semiHidden/>
    <w:unhideWhenUsed/>
    <w:rsid w:val="003C7EC6"/>
    <w:rPr>
      <w:sz w:val="16"/>
      <w:szCs w:val="16"/>
    </w:rPr>
  </w:style>
  <w:style w:type="paragraph" w:styleId="CommentText">
    <w:name w:val="annotation text"/>
    <w:basedOn w:val="Normal"/>
    <w:link w:val="CommentTextChar"/>
    <w:uiPriority w:val="99"/>
    <w:semiHidden/>
    <w:unhideWhenUsed/>
    <w:rsid w:val="003C7EC6"/>
    <w:pPr>
      <w:spacing w:line="240" w:lineRule="auto"/>
    </w:pPr>
    <w:rPr>
      <w:sz w:val="20"/>
      <w:szCs w:val="20"/>
    </w:rPr>
  </w:style>
  <w:style w:type="character" w:customStyle="1" w:styleId="CommentTextChar">
    <w:name w:val="Comment Text Char"/>
    <w:basedOn w:val="DefaultParagraphFont"/>
    <w:link w:val="CommentText"/>
    <w:uiPriority w:val="99"/>
    <w:semiHidden/>
    <w:rsid w:val="003C7EC6"/>
    <w:rPr>
      <w:sz w:val="20"/>
      <w:szCs w:val="20"/>
    </w:rPr>
  </w:style>
  <w:style w:type="paragraph" w:styleId="CommentSubject">
    <w:name w:val="annotation subject"/>
    <w:basedOn w:val="CommentText"/>
    <w:next w:val="CommentText"/>
    <w:link w:val="CommentSubjectChar"/>
    <w:uiPriority w:val="99"/>
    <w:semiHidden/>
    <w:unhideWhenUsed/>
    <w:rsid w:val="003C7EC6"/>
    <w:rPr>
      <w:b/>
      <w:bCs/>
    </w:rPr>
  </w:style>
  <w:style w:type="character" w:customStyle="1" w:styleId="CommentSubjectChar">
    <w:name w:val="Comment Subject Char"/>
    <w:basedOn w:val="CommentTextChar"/>
    <w:link w:val="CommentSubject"/>
    <w:uiPriority w:val="99"/>
    <w:semiHidden/>
    <w:rsid w:val="003C7EC6"/>
    <w:rPr>
      <w:b/>
      <w:bCs/>
      <w:sz w:val="20"/>
      <w:szCs w:val="20"/>
    </w:rPr>
  </w:style>
  <w:style w:type="paragraph" w:styleId="BalloonText">
    <w:name w:val="Balloon Text"/>
    <w:basedOn w:val="Normal"/>
    <w:link w:val="BalloonTextChar"/>
    <w:uiPriority w:val="99"/>
    <w:semiHidden/>
    <w:unhideWhenUsed/>
    <w:rsid w:val="003C7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EC6"/>
    <w:rPr>
      <w:rFonts w:ascii="Tahoma" w:hAnsi="Tahoma" w:cs="Tahoma"/>
      <w:sz w:val="16"/>
      <w:szCs w:val="16"/>
    </w:rPr>
  </w:style>
  <w:style w:type="paragraph" w:styleId="NoSpacing">
    <w:name w:val="No Spacing"/>
    <w:uiPriority w:val="1"/>
    <w:qFormat/>
    <w:rsid w:val="009F615C"/>
    <w:pPr>
      <w:spacing w:after="0" w:line="240" w:lineRule="auto"/>
    </w:pPr>
    <w:rPr>
      <w:rFonts w:ascii="Cambria" w:eastAsia="MS Mincho" w:hAnsi="Cambria" w:cs="Times New Roman"/>
      <w:sz w:val="24"/>
      <w:szCs w:val="24"/>
      <w:lang w:val="en-US"/>
    </w:rPr>
  </w:style>
  <w:style w:type="character" w:customStyle="1" w:styleId="nlmarticle-title">
    <w:name w:val="nlm_article-title"/>
    <w:basedOn w:val="DefaultParagraphFont"/>
    <w:rsid w:val="009F615C"/>
  </w:style>
  <w:style w:type="character" w:styleId="Strong">
    <w:name w:val="Strong"/>
    <w:uiPriority w:val="22"/>
    <w:qFormat/>
    <w:rsid w:val="009F615C"/>
    <w:rPr>
      <w:b/>
      <w:bCs/>
    </w:rPr>
  </w:style>
  <w:style w:type="character" w:customStyle="1" w:styleId="caps">
    <w:name w:val="caps"/>
    <w:rsid w:val="001F30AF"/>
  </w:style>
  <w:style w:type="character" w:customStyle="1" w:styleId="apple-converted-space">
    <w:name w:val="apple-converted-space"/>
    <w:rsid w:val="00A329BE"/>
  </w:style>
  <w:style w:type="paragraph" w:styleId="Title">
    <w:name w:val="Title"/>
    <w:basedOn w:val="Normal"/>
    <w:link w:val="TitleChar"/>
    <w:uiPriority w:val="10"/>
    <w:qFormat/>
    <w:rsid w:val="00DF00B7"/>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u w:val="single"/>
      <w:lang w:val="en-US"/>
    </w:rPr>
  </w:style>
  <w:style w:type="character" w:customStyle="1" w:styleId="TitleChar">
    <w:name w:val="Title Char"/>
    <w:basedOn w:val="DefaultParagraphFont"/>
    <w:link w:val="Title"/>
    <w:uiPriority w:val="10"/>
    <w:rsid w:val="00DF00B7"/>
    <w:rPr>
      <w:rFonts w:ascii="Times New Roman" w:eastAsia="Times New Roman" w:hAnsi="Times New Roman" w:cs="Times New Roman"/>
      <w:b/>
      <w:sz w:val="24"/>
      <w:szCs w:val="20"/>
      <w:u w:val="single"/>
      <w:lang w:val="en-US"/>
    </w:rPr>
  </w:style>
  <w:style w:type="paragraph" w:styleId="Footer">
    <w:name w:val="footer"/>
    <w:basedOn w:val="Normal"/>
    <w:link w:val="FooterChar"/>
    <w:uiPriority w:val="99"/>
    <w:unhideWhenUsed/>
    <w:rsid w:val="005E41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158"/>
  </w:style>
  <w:style w:type="character" w:styleId="PageNumber">
    <w:name w:val="page number"/>
    <w:basedOn w:val="DefaultParagraphFont"/>
    <w:uiPriority w:val="99"/>
    <w:semiHidden/>
    <w:unhideWhenUsed/>
    <w:rsid w:val="005E4158"/>
  </w:style>
  <w:style w:type="character" w:styleId="UnresolvedMention">
    <w:name w:val="Unresolved Mention"/>
    <w:basedOn w:val="DefaultParagraphFont"/>
    <w:uiPriority w:val="99"/>
    <w:semiHidden/>
    <w:unhideWhenUsed/>
    <w:rsid w:val="009839BF"/>
    <w:rPr>
      <w:color w:val="605E5C"/>
      <w:shd w:val="clear" w:color="auto" w:fill="E1DFDD"/>
    </w:rPr>
  </w:style>
  <w:style w:type="paragraph" w:styleId="NormalWeb">
    <w:name w:val="Normal (Web)"/>
    <w:basedOn w:val="Normal"/>
    <w:uiPriority w:val="99"/>
    <w:semiHidden/>
    <w:unhideWhenUsed/>
    <w:rsid w:val="00DC0F80"/>
    <w:pPr>
      <w:spacing w:before="100" w:beforeAutospacing="1" w:after="100" w:afterAutospacing="1" w:line="240" w:lineRule="auto"/>
    </w:pPr>
    <w:rPr>
      <w:rFonts w:ascii="Times New Roman" w:eastAsia="Times New Roman" w:hAnsi="Times New Roman" w:cs="Times New Roman"/>
      <w:sz w:val="24"/>
      <w:szCs w:val="24"/>
      <w:lang w:val="en-US" w:bidi="he-IL"/>
    </w:rPr>
  </w:style>
  <w:style w:type="character" w:customStyle="1" w:styleId="Heading3Char">
    <w:name w:val="Heading 3 Char"/>
    <w:basedOn w:val="DefaultParagraphFont"/>
    <w:link w:val="Heading3"/>
    <w:uiPriority w:val="9"/>
    <w:rsid w:val="00DF0C84"/>
    <w:rPr>
      <w:rFonts w:ascii="Times New Roman" w:eastAsia="Times New Roman" w:hAnsi="Times New Roman" w:cs="Times New Roman"/>
      <w:b/>
      <w:bCs/>
      <w:sz w:val="27"/>
      <w:szCs w:val="27"/>
      <w:lang w:val="en-US"/>
    </w:rPr>
  </w:style>
  <w:style w:type="character" w:styleId="Emphasis">
    <w:name w:val="Emphasis"/>
    <w:basedOn w:val="DefaultParagraphFont"/>
    <w:uiPriority w:val="20"/>
    <w:qFormat/>
    <w:rsid w:val="00D470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5132">
      <w:bodyDiv w:val="1"/>
      <w:marLeft w:val="0"/>
      <w:marRight w:val="0"/>
      <w:marTop w:val="0"/>
      <w:marBottom w:val="0"/>
      <w:divBdr>
        <w:top w:val="none" w:sz="0" w:space="0" w:color="auto"/>
        <w:left w:val="none" w:sz="0" w:space="0" w:color="auto"/>
        <w:bottom w:val="none" w:sz="0" w:space="0" w:color="auto"/>
        <w:right w:val="none" w:sz="0" w:space="0" w:color="auto"/>
      </w:divBdr>
    </w:div>
    <w:div w:id="426773962">
      <w:bodyDiv w:val="1"/>
      <w:marLeft w:val="0"/>
      <w:marRight w:val="0"/>
      <w:marTop w:val="0"/>
      <w:marBottom w:val="0"/>
      <w:divBdr>
        <w:top w:val="none" w:sz="0" w:space="0" w:color="auto"/>
        <w:left w:val="none" w:sz="0" w:space="0" w:color="auto"/>
        <w:bottom w:val="none" w:sz="0" w:space="0" w:color="auto"/>
        <w:right w:val="none" w:sz="0" w:space="0" w:color="auto"/>
      </w:divBdr>
    </w:div>
    <w:div w:id="433132278">
      <w:bodyDiv w:val="1"/>
      <w:marLeft w:val="0"/>
      <w:marRight w:val="0"/>
      <w:marTop w:val="0"/>
      <w:marBottom w:val="0"/>
      <w:divBdr>
        <w:top w:val="none" w:sz="0" w:space="0" w:color="auto"/>
        <w:left w:val="none" w:sz="0" w:space="0" w:color="auto"/>
        <w:bottom w:val="none" w:sz="0" w:space="0" w:color="auto"/>
        <w:right w:val="none" w:sz="0" w:space="0" w:color="auto"/>
      </w:divBdr>
    </w:div>
    <w:div w:id="510536296">
      <w:bodyDiv w:val="1"/>
      <w:marLeft w:val="0"/>
      <w:marRight w:val="0"/>
      <w:marTop w:val="0"/>
      <w:marBottom w:val="0"/>
      <w:divBdr>
        <w:top w:val="none" w:sz="0" w:space="0" w:color="auto"/>
        <w:left w:val="none" w:sz="0" w:space="0" w:color="auto"/>
        <w:bottom w:val="none" w:sz="0" w:space="0" w:color="auto"/>
        <w:right w:val="none" w:sz="0" w:space="0" w:color="auto"/>
      </w:divBdr>
    </w:div>
    <w:div w:id="544487190">
      <w:bodyDiv w:val="1"/>
      <w:marLeft w:val="0"/>
      <w:marRight w:val="0"/>
      <w:marTop w:val="0"/>
      <w:marBottom w:val="0"/>
      <w:divBdr>
        <w:top w:val="none" w:sz="0" w:space="0" w:color="auto"/>
        <w:left w:val="none" w:sz="0" w:space="0" w:color="auto"/>
        <w:bottom w:val="none" w:sz="0" w:space="0" w:color="auto"/>
        <w:right w:val="none" w:sz="0" w:space="0" w:color="auto"/>
      </w:divBdr>
    </w:div>
    <w:div w:id="747388107">
      <w:bodyDiv w:val="1"/>
      <w:marLeft w:val="0"/>
      <w:marRight w:val="0"/>
      <w:marTop w:val="0"/>
      <w:marBottom w:val="0"/>
      <w:divBdr>
        <w:top w:val="none" w:sz="0" w:space="0" w:color="auto"/>
        <w:left w:val="none" w:sz="0" w:space="0" w:color="auto"/>
        <w:bottom w:val="none" w:sz="0" w:space="0" w:color="auto"/>
        <w:right w:val="none" w:sz="0" w:space="0" w:color="auto"/>
      </w:divBdr>
    </w:div>
    <w:div w:id="749810315">
      <w:bodyDiv w:val="1"/>
      <w:marLeft w:val="0"/>
      <w:marRight w:val="0"/>
      <w:marTop w:val="0"/>
      <w:marBottom w:val="0"/>
      <w:divBdr>
        <w:top w:val="none" w:sz="0" w:space="0" w:color="auto"/>
        <w:left w:val="none" w:sz="0" w:space="0" w:color="auto"/>
        <w:bottom w:val="none" w:sz="0" w:space="0" w:color="auto"/>
        <w:right w:val="none" w:sz="0" w:space="0" w:color="auto"/>
      </w:divBdr>
    </w:div>
    <w:div w:id="882640326">
      <w:bodyDiv w:val="1"/>
      <w:marLeft w:val="0"/>
      <w:marRight w:val="0"/>
      <w:marTop w:val="0"/>
      <w:marBottom w:val="0"/>
      <w:divBdr>
        <w:top w:val="none" w:sz="0" w:space="0" w:color="auto"/>
        <w:left w:val="none" w:sz="0" w:space="0" w:color="auto"/>
        <w:bottom w:val="none" w:sz="0" w:space="0" w:color="auto"/>
        <w:right w:val="none" w:sz="0" w:space="0" w:color="auto"/>
      </w:divBdr>
    </w:div>
    <w:div w:id="968586153">
      <w:bodyDiv w:val="1"/>
      <w:marLeft w:val="0"/>
      <w:marRight w:val="0"/>
      <w:marTop w:val="0"/>
      <w:marBottom w:val="0"/>
      <w:divBdr>
        <w:top w:val="none" w:sz="0" w:space="0" w:color="auto"/>
        <w:left w:val="none" w:sz="0" w:space="0" w:color="auto"/>
        <w:bottom w:val="none" w:sz="0" w:space="0" w:color="auto"/>
        <w:right w:val="none" w:sz="0" w:space="0" w:color="auto"/>
      </w:divBdr>
    </w:div>
    <w:div w:id="992417497">
      <w:bodyDiv w:val="1"/>
      <w:marLeft w:val="0"/>
      <w:marRight w:val="0"/>
      <w:marTop w:val="0"/>
      <w:marBottom w:val="0"/>
      <w:divBdr>
        <w:top w:val="none" w:sz="0" w:space="0" w:color="auto"/>
        <w:left w:val="none" w:sz="0" w:space="0" w:color="auto"/>
        <w:bottom w:val="none" w:sz="0" w:space="0" w:color="auto"/>
        <w:right w:val="none" w:sz="0" w:space="0" w:color="auto"/>
      </w:divBdr>
    </w:div>
    <w:div w:id="1129082364">
      <w:bodyDiv w:val="1"/>
      <w:marLeft w:val="0"/>
      <w:marRight w:val="0"/>
      <w:marTop w:val="0"/>
      <w:marBottom w:val="0"/>
      <w:divBdr>
        <w:top w:val="none" w:sz="0" w:space="0" w:color="auto"/>
        <w:left w:val="none" w:sz="0" w:space="0" w:color="auto"/>
        <w:bottom w:val="none" w:sz="0" w:space="0" w:color="auto"/>
        <w:right w:val="none" w:sz="0" w:space="0" w:color="auto"/>
      </w:divBdr>
    </w:div>
    <w:div w:id="1172716603">
      <w:bodyDiv w:val="1"/>
      <w:marLeft w:val="0"/>
      <w:marRight w:val="0"/>
      <w:marTop w:val="0"/>
      <w:marBottom w:val="0"/>
      <w:divBdr>
        <w:top w:val="none" w:sz="0" w:space="0" w:color="auto"/>
        <w:left w:val="none" w:sz="0" w:space="0" w:color="auto"/>
        <w:bottom w:val="none" w:sz="0" w:space="0" w:color="auto"/>
        <w:right w:val="none" w:sz="0" w:space="0" w:color="auto"/>
      </w:divBdr>
    </w:div>
    <w:div w:id="1255439811">
      <w:bodyDiv w:val="1"/>
      <w:marLeft w:val="0"/>
      <w:marRight w:val="0"/>
      <w:marTop w:val="0"/>
      <w:marBottom w:val="0"/>
      <w:divBdr>
        <w:top w:val="none" w:sz="0" w:space="0" w:color="auto"/>
        <w:left w:val="none" w:sz="0" w:space="0" w:color="auto"/>
        <w:bottom w:val="none" w:sz="0" w:space="0" w:color="auto"/>
        <w:right w:val="none" w:sz="0" w:space="0" w:color="auto"/>
      </w:divBdr>
    </w:div>
    <w:div w:id="1326780785">
      <w:bodyDiv w:val="1"/>
      <w:marLeft w:val="0"/>
      <w:marRight w:val="0"/>
      <w:marTop w:val="0"/>
      <w:marBottom w:val="0"/>
      <w:divBdr>
        <w:top w:val="none" w:sz="0" w:space="0" w:color="auto"/>
        <w:left w:val="none" w:sz="0" w:space="0" w:color="auto"/>
        <w:bottom w:val="none" w:sz="0" w:space="0" w:color="auto"/>
        <w:right w:val="none" w:sz="0" w:space="0" w:color="auto"/>
      </w:divBdr>
    </w:div>
    <w:div w:id="1349410285">
      <w:bodyDiv w:val="1"/>
      <w:marLeft w:val="0"/>
      <w:marRight w:val="0"/>
      <w:marTop w:val="0"/>
      <w:marBottom w:val="0"/>
      <w:divBdr>
        <w:top w:val="none" w:sz="0" w:space="0" w:color="auto"/>
        <w:left w:val="none" w:sz="0" w:space="0" w:color="auto"/>
        <w:bottom w:val="none" w:sz="0" w:space="0" w:color="auto"/>
        <w:right w:val="none" w:sz="0" w:space="0" w:color="auto"/>
      </w:divBdr>
      <w:divsChild>
        <w:div w:id="1363283377">
          <w:marLeft w:val="0"/>
          <w:marRight w:val="0"/>
          <w:marTop w:val="0"/>
          <w:marBottom w:val="0"/>
          <w:divBdr>
            <w:top w:val="none" w:sz="0" w:space="0" w:color="auto"/>
            <w:left w:val="none" w:sz="0" w:space="0" w:color="auto"/>
            <w:bottom w:val="none" w:sz="0" w:space="0" w:color="auto"/>
            <w:right w:val="none" w:sz="0" w:space="0" w:color="auto"/>
          </w:divBdr>
        </w:div>
      </w:divsChild>
    </w:div>
    <w:div w:id="1366443051">
      <w:bodyDiv w:val="1"/>
      <w:marLeft w:val="0"/>
      <w:marRight w:val="0"/>
      <w:marTop w:val="0"/>
      <w:marBottom w:val="0"/>
      <w:divBdr>
        <w:top w:val="none" w:sz="0" w:space="0" w:color="auto"/>
        <w:left w:val="none" w:sz="0" w:space="0" w:color="auto"/>
        <w:bottom w:val="none" w:sz="0" w:space="0" w:color="auto"/>
        <w:right w:val="none" w:sz="0" w:space="0" w:color="auto"/>
      </w:divBdr>
      <w:divsChild>
        <w:div w:id="1897661762">
          <w:marLeft w:val="0"/>
          <w:marRight w:val="0"/>
          <w:marTop w:val="0"/>
          <w:marBottom w:val="0"/>
          <w:divBdr>
            <w:top w:val="none" w:sz="0" w:space="0" w:color="auto"/>
            <w:left w:val="none" w:sz="0" w:space="0" w:color="auto"/>
            <w:bottom w:val="none" w:sz="0" w:space="0" w:color="auto"/>
            <w:right w:val="none" w:sz="0" w:space="0" w:color="auto"/>
          </w:divBdr>
        </w:div>
      </w:divsChild>
    </w:div>
    <w:div w:id="1414476654">
      <w:bodyDiv w:val="1"/>
      <w:marLeft w:val="0"/>
      <w:marRight w:val="0"/>
      <w:marTop w:val="0"/>
      <w:marBottom w:val="0"/>
      <w:divBdr>
        <w:top w:val="none" w:sz="0" w:space="0" w:color="auto"/>
        <w:left w:val="none" w:sz="0" w:space="0" w:color="auto"/>
        <w:bottom w:val="none" w:sz="0" w:space="0" w:color="auto"/>
        <w:right w:val="none" w:sz="0" w:space="0" w:color="auto"/>
      </w:divBdr>
    </w:div>
    <w:div w:id="1617980781">
      <w:bodyDiv w:val="1"/>
      <w:marLeft w:val="0"/>
      <w:marRight w:val="0"/>
      <w:marTop w:val="0"/>
      <w:marBottom w:val="0"/>
      <w:divBdr>
        <w:top w:val="none" w:sz="0" w:space="0" w:color="auto"/>
        <w:left w:val="none" w:sz="0" w:space="0" w:color="auto"/>
        <w:bottom w:val="none" w:sz="0" w:space="0" w:color="auto"/>
        <w:right w:val="none" w:sz="0" w:space="0" w:color="auto"/>
      </w:divBdr>
    </w:div>
    <w:div w:id="1638299286">
      <w:bodyDiv w:val="1"/>
      <w:marLeft w:val="0"/>
      <w:marRight w:val="0"/>
      <w:marTop w:val="0"/>
      <w:marBottom w:val="0"/>
      <w:divBdr>
        <w:top w:val="none" w:sz="0" w:space="0" w:color="auto"/>
        <w:left w:val="none" w:sz="0" w:space="0" w:color="auto"/>
        <w:bottom w:val="none" w:sz="0" w:space="0" w:color="auto"/>
        <w:right w:val="none" w:sz="0" w:space="0" w:color="auto"/>
      </w:divBdr>
    </w:div>
    <w:div w:id="1649549000">
      <w:bodyDiv w:val="1"/>
      <w:marLeft w:val="0"/>
      <w:marRight w:val="0"/>
      <w:marTop w:val="0"/>
      <w:marBottom w:val="0"/>
      <w:divBdr>
        <w:top w:val="none" w:sz="0" w:space="0" w:color="auto"/>
        <w:left w:val="none" w:sz="0" w:space="0" w:color="auto"/>
        <w:bottom w:val="none" w:sz="0" w:space="0" w:color="auto"/>
        <w:right w:val="none" w:sz="0" w:space="0" w:color="auto"/>
      </w:divBdr>
    </w:div>
    <w:div w:id="1671374317">
      <w:bodyDiv w:val="1"/>
      <w:marLeft w:val="0"/>
      <w:marRight w:val="0"/>
      <w:marTop w:val="0"/>
      <w:marBottom w:val="0"/>
      <w:divBdr>
        <w:top w:val="none" w:sz="0" w:space="0" w:color="auto"/>
        <w:left w:val="none" w:sz="0" w:space="0" w:color="auto"/>
        <w:bottom w:val="none" w:sz="0" w:space="0" w:color="auto"/>
        <w:right w:val="none" w:sz="0" w:space="0" w:color="auto"/>
      </w:divBdr>
    </w:div>
    <w:div w:id="1702242187">
      <w:bodyDiv w:val="1"/>
      <w:marLeft w:val="0"/>
      <w:marRight w:val="0"/>
      <w:marTop w:val="0"/>
      <w:marBottom w:val="0"/>
      <w:divBdr>
        <w:top w:val="none" w:sz="0" w:space="0" w:color="auto"/>
        <w:left w:val="none" w:sz="0" w:space="0" w:color="auto"/>
        <w:bottom w:val="none" w:sz="0" w:space="0" w:color="auto"/>
        <w:right w:val="none" w:sz="0" w:space="0" w:color="auto"/>
      </w:divBdr>
    </w:div>
    <w:div w:id="1750229334">
      <w:bodyDiv w:val="1"/>
      <w:marLeft w:val="0"/>
      <w:marRight w:val="0"/>
      <w:marTop w:val="0"/>
      <w:marBottom w:val="0"/>
      <w:divBdr>
        <w:top w:val="none" w:sz="0" w:space="0" w:color="auto"/>
        <w:left w:val="none" w:sz="0" w:space="0" w:color="auto"/>
        <w:bottom w:val="none" w:sz="0" w:space="0" w:color="auto"/>
        <w:right w:val="none" w:sz="0" w:space="0" w:color="auto"/>
      </w:divBdr>
    </w:div>
    <w:div w:id="1837570581">
      <w:bodyDiv w:val="1"/>
      <w:marLeft w:val="0"/>
      <w:marRight w:val="0"/>
      <w:marTop w:val="0"/>
      <w:marBottom w:val="0"/>
      <w:divBdr>
        <w:top w:val="none" w:sz="0" w:space="0" w:color="auto"/>
        <w:left w:val="none" w:sz="0" w:space="0" w:color="auto"/>
        <w:bottom w:val="none" w:sz="0" w:space="0" w:color="auto"/>
        <w:right w:val="none" w:sz="0" w:space="0" w:color="auto"/>
      </w:divBdr>
    </w:div>
    <w:div w:id="1884511490">
      <w:bodyDiv w:val="1"/>
      <w:marLeft w:val="0"/>
      <w:marRight w:val="0"/>
      <w:marTop w:val="0"/>
      <w:marBottom w:val="0"/>
      <w:divBdr>
        <w:top w:val="none" w:sz="0" w:space="0" w:color="auto"/>
        <w:left w:val="none" w:sz="0" w:space="0" w:color="auto"/>
        <w:bottom w:val="none" w:sz="0" w:space="0" w:color="auto"/>
        <w:right w:val="none" w:sz="0" w:space="0" w:color="auto"/>
      </w:divBdr>
    </w:div>
    <w:div w:id="2081323869">
      <w:bodyDiv w:val="1"/>
      <w:marLeft w:val="0"/>
      <w:marRight w:val="0"/>
      <w:marTop w:val="0"/>
      <w:marBottom w:val="0"/>
      <w:divBdr>
        <w:top w:val="none" w:sz="0" w:space="0" w:color="auto"/>
        <w:left w:val="none" w:sz="0" w:space="0" w:color="auto"/>
        <w:bottom w:val="none" w:sz="0" w:space="0" w:color="auto"/>
        <w:right w:val="none" w:sz="0" w:space="0" w:color="auto"/>
      </w:divBdr>
    </w:div>
    <w:div w:id="214650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filipejdu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2644</Words>
  <Characters>15072</Characters>
  <Application>Microsoft Office Word</Application>
  <DocSecurity>0</DocSecurity>
  <Lines>125</Lines>
  <Paragraphs>35</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Filip Ejdus</cp:lastModifiedBy>
  <cp:revision>2</cp:revision>
  <dcterms:created xsi:type="dcterms:W3CDTF">2025-11-10T15:00:00Z</dcterms:created>
  <dcterms:modified xsi:type="dcterms:W3CDTF">2025-11-10T15:00:00Z</dcterms:modified>
</cp:coreProperties>
</file>